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FA4" w:rsidRPr="00B169AF" w:rsidRDefault="009F6FA4" w:rsidP="009F6FA4">
      <w:pPr>
        <w:spacing w:after="0" w:line="265" w:lineRule="auto"/>
        <w:ind w:left="10" w:right="-5" w:hanging="10"/>
        <w:jc w:val="right"/>
        <w:rPr>
          <w:sz w:val="22"/>
        </w:rPr>
      </w:pPr>
      <w:r w:rsidRPr="00B169AF">
        <w:rPr>
          <w:sz w:val="22"/>
        </w:rPr>
        <w:t>Patalpų nuomos pirkimo skelbiamų derybų būdu</w:t>
      </w:r>
    </w:p>
    <w:p w:rsidR="009F6FA4" w:rsidRPr="00621C52" w:rsidRDefault="009F6FA4" w:rsidP="009F6FA4">
      <w:pPr>
        <w:spacing w:after="0" w:line="240" w:lineRule="auto"/>
        <w:ind w:left="10" w:right="-5" w:hanging="10"/>
        <w:jc w:val="right"/>
        <w:rPr>
          <w:color w:val="EE0000"/>
          <w:sz w:val="22"/>
        </w:rPr>
      </w:pPr>
      <w:r w:rsidRPr="00B169AF">
        <w:rPr>
          <w:sz w:val="22"/>
        </w:rPr>
        <w:t xml:space="preserve">Pirkimo dokumentų </w:t>
      </w:r>
      <w:r>
        <w:rPr>
          <w:sz w:val="22"/>
        </w:rPr>
        <w:t>2</w:t>
      </w:r>
      <w:r w:rsidRPr="00B169AF">
        <w:rPr>
          <w:sz w:val="22"/>
        </w:rPr>
        <w:t xml:space="preserve"> priedas</w:t>
      </w:r>
    </w:p>
    <w:p w:rsidR="009F6FA4" w:rsidRPr="00B169AF" w:rsidRDefault="009F6FA4" w:rsidP="009F6FA4">
      <w:pPr>
        <w:spacing w:after="0" w:line="240" w:lineRule="auto"/>
        <w:ind w:left="10" w:right="-5" w:hanging="10"/>
        <w:jc w:val="right"/>
        <w:rPr>
          <w:sz w:val="22"/>
        </w:rPr>
      </w:pPr>
    </w:p>
    <w:p w:rsidR="009F6FA4" w:rsidRPr="00B169AF" w:rsidRDefault="009F6FA4" w:rsidP="009F6FA4">
      <w:pPr>
        <w:spacing w:after="0" w:line="240" w:lineRule="auto"/>
        <w:ind w:left="134" w:right="0" w:firstLine="0"/>
        <w:jc w:val="left"/>
        <w:rPr>
          <w:b/>
          <w:bCs/>
          <w:sz w:val="22"/>
          <w:szCs w:val="22"/>
        </w:rPr>
      </w:pPr>
      <w:r w:rsidRPr="00B169AF">
        <w:rPr>
          <w:b/>
          <w:bCs/>
          <w:sz w:val="22"/>
          <w:szCs w:val="22"/>
        </w:rPr>
        <w:t>NEKILNOJAMO TURTO NUOMOS PIRKIMO SKELBIAMŲ DERYBŲ BŪDU PARAIŠKA</w:t>
      </w:r>
    </w:p>
    <w:p w:rsidR="009F6FA4" w:rsidRDefault="009F6FA4" w:rsidP="009F6FA4">
      <w:pPr>
        <w:tabs>
          <w:tab w:val="left" w:pos="3762"/>
        </w:tabs>
        <w:spacing w:after="0" w:line="240" w:lineRule="auto"/>
        <w:ind w:right="0" w:firstLine="0"/>
        <w:jc w:val="center"/>
      </w:pPr>
    </w:p>
    <w:p w:rsidR="009F6FA4" w:rsidRDefault="009F6FA4" w:rsidP="009F6FA4">
      <w:pPr>
        <w:tabs>
          <w:tab w:val="left" w:pos="3762"/>
        </w:tabs>
        <w:spacing w:after="0" w:line="240" w:lineRule="auto"/>
        <w:ind w:right="0" w:firstLine="0"/>
        <w:jc w:val="center"/>
      </w:pPr>
    </w:p>
    <w:p w:rsidR="009F6FA4" w:rsidRPr="00B169AF" w:rsidRDefault="009F6FA4" w:rsidP="009F6FA4">
      <w:pPr>
        <w:tabs>
          <w:tab w:val="left" w:pos="3762"/>
        </w:tabs>
        <w:spacing w:after="0" w:line="240" w:lineRule="auto"/>
        <w:ind w:right="0" w:firstLine="0"/>
        <w:jc w:val="center"/>
      </w:pPr>
      <w:r w:rsidRPr="00B169AF">
        <w:t>_____________________</w:t>
      </w:r>
    </w:p>
    <w:p w:rsidR="009F6FA4" w:rsidRPr="00B169AF" w:rsidRDefault="009F6FA4" w:rsidP="009F6FA4">
      <w:pPr>
        <w:tabs>
          <w:tab w:val="left" w:pos="3762"/>
        </w:tabs>
        <w:spacing w:after="0" w:line="240" w:lineRule="auto"/>
        <w:ind w:right="0" w:firstLine="0"/>
        <w:jc w:val="center"/>
      </w:pPr>
      <w:r w:rsidRPr="00B169AF">
        <w:t>(Data)</w:t>
      </w:r>
    </w:p>
    <w:p w:rsidR="009F6FA4" w:rsidRPr="00B169AF" w:rsidRDefault="009F6FA4" w:rsidP="009F6FA4">
      <w:pPr>
        <w:tabs>
          <w:tab w:val="left" w:pos="3762"/>
        </w:tabs>
        <w:spacing w:after="0" w:line="240" w:lineRule="auto"/>
        <w:ind w:right="0" w:firstLine="686"/>
        <w:jc w:val="center"/>
      </w:pPr>
    </w:p>
    <w:p w:rsidR="009F6FA4" w:rsidRPr="00B169AF" w:rsidRDefault="009F6FA4" w:rsidP="009F6FA4">
      <w:pPr>
        <w:tabs>
          <w:tab w:val="left" w:pos="3762"/>
        </w:tabs>
        <w:spacing w:after="0" w:line="240" w:lineRule="auto"/>
        <w:ind w:right="0" w:firstLine="0"/>
        <w:jc w:val="center"/>
      </w:pPr>
      <w:r w:rsidRPr="00B169AF">
        <w:t>_____________________________</w:t>
      </w:r>
    </w:p>
    <w:p w:rsidR="009F6FA4" w:rsidRPr="00B169AF" w:rsidRDefault="009F6FA4" w:rsidP="009F6FA4">
      <w:pPr>
        <w:tabs>
          <w:tab w:val="left" w:pos="3762"/>
        </w:tabs>
        <w:spacing w:after="0" w:line="240" w:lineRule="auto"/>
        <w:ind w:right="0" w:firstLine="0"/>
        <w:jc w:val="center"/>
      </w:pPr>
      <w:r w:rsidRPr="00B169AF">
        <w:t>(Vieta)</w:t>
      </w:r>
    </w:p>
    <w:p w:rsidR="009F6FA4" w:rsidRPr="00B169AF" w:rsidRDefault="009F6FA4" w:rsidP="009F6FA4">
      <w:pPr>
        <w:spacing w:after="0" w:line="240" w:lineRule="auto"/>
        <w:ind w:right="0" w:firstLine="0"/>
        <w:jc w:val="center"/>
        <w:rPr>
          <w:sz w:val="22"/>
        </w:rPr>
      </w:pPr>
    </w:p>
    <w:tbl>
      <w:tblPr>
        <w:tblStyle w:val="TableGrid"/>
        <w:tblW w:w="9263" w:type="dxa"/>
        <w:tblInd w:w="-100" w:type="dxa"/>
        <w:tblCellMar>
          <w:top w:w="65" w:type="dxa"/>
          <w:left w:w="71" w:type="dxa"/>
          <w:right w:w="217" w:type="dxa"/>
        </w:tblCellMar>
        <w:tblLook w:val="04A0" w:firstRow="1" w:lastRow="0" w:firstColumn="1" w:lastColumn="0" w:noHBand="0" w:noVBand="1"/>
      </w:tblPr>
      <w:tblGrid>
        <w:gridCol w:w="4745"/>
        <w:gridCol w:w="4518"/>
      </w:tblGrid>
      <w:tr w:rsidR="009F6FA4" w:rsidRPr="00B169AF" w:rsidTr="00DA7E50">
        <w:trPr>
          <w:trHeight w:val="893"/>
        </w:trPr>
        <w:tc>
          <w:tcPr>
            <w:tcW w:w="4745" w:type="dxa"/>
            <w:tcBorders>
              <w:top w:val="single" w:sz="2" w:space="0" w:color="000000"/>
              <w:left w:val="single" w:sz="2" w:space="0" w:color="000000"/>
              <w:bottom w:val="single" w:sz="2" w:space="0" w:color="000000"/>
              <w:right w:val="single" w:sz="2" w:space="0" w:color="000000"/>
            </w:tcBorders>
          </w:tcPr>
          <w:p w:rsidR="009F6FA4" w:rsidRPr="00B169AF" w:rsidRDefault="009F6FA4" w:rsidP="00DA7E50">
            <w:pPr>
              <w:spacing w:after="0" w:line="259" w:lineRule="auto"/>
              <w:ind w:right="336" w:firstLine="29"/>
              <w:rPr>
                <w:sz w:val="22"/>
              </w:rPr>
            </w:pPr>
            <w:r w:rsidRPr="00B169AF">
              <w:rPr>
                <w:sz w:val="22"/>
              </w:rPr>
              <w:t xml:space="preserve">Kandidato pavadinimas </w:t>
            </w:r>
            <w:r w:rsidRPr="00B169AF">
              <w:rPr>
                <w:i/>
                <w:iCs/>
                <w:sz w:val="22"/>
              </w:rPr>
              <w:t>(jeigu dalyvauja ūkio subjektų grupė, surašomi visi dalyvių pavadinimai)</w:t>
            </w:r>
          </w:p>
        </w:tc>
        <w:tc>
          <w:tcPr>
            <w:tcW w:w="4518" w:type="dxa"/>
            <w:tcBorders>
              <w:top w:val="single" w:sz="2" w:space="0" w:color="000000"/>
              <w:left w:val="single" w:sz="2" w:space="0" w:color="000000"/>
              <w:bottom w:val="single" w:sz="2" w:space="0" w:color="000000"/>
              <w:right w:val="single" w:sz="2" w:space="0" w:color="000000"/>
            </w:tcBorders>
          </w:tcPr>
          <w:p w:rsidR="009F6FA4" w:rsidRPr="00B169AF" w:rsidRDefault="009F6FA4" w:rsidP="00DA7E50">
            <w:pPr>
              <w:spacing w:after="160" w:line="259" w:lineRule="auto"/>
              <w:ind w:right="0" w:firstLine="0"/>
              <w:jc w:val="left"/>
              <w:rPr>
                <w:sz w:val="22"/>
              </w:rPr>
            </w:pPr>
          </w:p>
        </w:tc>
      </w:tr>
      <w:tr w:rsidR="009F6FA4" w:rsidRPr="00B169AF" w:rsidTr="00DA7E50">
        <w:trPr>
          <w:trHeight w:val="615"/>
        </w:trPr>
        <w:tc>
          <w:tcPr>
            <w:tcW w:w="4745" w:type="dxa"/>
            <w:tcBorders>
              <w:top w:val="single" w:sz="2" w:space="0" w:color="000000"/>
              <w:left w:val="single" w:sz="2" w:space="0" w:color="000000"/>
              <w:bottom w:val="single" w:sz="2" w:space="0" w:color="000000"/>
              <w:right w:val="single" w:sz="2" w:space="0" w:color="000000"/>
            </w:tcBorders>
          </w:tcPr>
          <w:p w:rsidR="009F6FA4" w:rsidRPr="00B169AF" w:rsidRDefault="009F6FA4" w:rsidP="00DA7E50">
            <w:pPr>
              <w:spacing w:after="0" w:line="259" w:lineRule="auto"/>
              <w:ind w:left="19" w:right="0" w:firstLine="10"/>
              <w:jc w:val="left"/>
              <w:rPr>
                <w:sz w:val="22"/>
              </w:rPr>
            </w:pPr>
            <w:r w:rsidRPr="00B169AF">
              <w:rPr>
                <w:sz w:val="22"/>
              </w:rPr>
              <w:t xml:space="preserve">Kandidato adresas </w:t>
            </w:r>
            <w:r w:rsidRPr="00B169AF">
              <w:rPr>
                <w:i/>
                <w:iCs/>
                <w:sz w:val="22"/>
              </w:rPr>
              <w:t>(jeigu dalyvauja ūkio subjektų grupė, surašomi visi dalyvių adresai)</w:t>
            </w:r>
          </w:p>
        </w:tc>
        <w:tc>
          <w:tcPr>
            <w:tcW w:w="4518" w:type="dxa"/>
            <w:tcBorders>
              <w:top w:val="single" w:sz="2" w:space="0" w:color="000000"/>
              <w:left w:val="single" w:sz="2" w:space="0" w:color="000000"/>
              <w:bottom w:val="single" w:sz="2" w:space="0" w:color="000000"/>
              <w:right w:val="single" w:sz="2" w:space="0" w:color="000000"/>
            </w:tcBorders>
          </w:tcPr>
          <w:p w:rsidR="009F6FA4" w:rsidRPr="00B169AF" w:rsidRDefault="009F6FA4" w:rsidP="00DA7E50">
            <w:pPr>
              <w:spacing w:after="160" w:line="259" w:lineRule="auto"/>
              <w:ind w:right="0" w:firstLine="0"/>
              <w:jc w:val="left"/>
              <w:rPr>
                <w:sz w:val="22"/>
              </w:rPr>
            </w:pPr>
          </w:p>
        </w:tc>
      </w:tr>
      <w:tr w:rsidR="009F6FA4" w:rsidRPr="00B169AF" w:rsidTr="00DA7E50">
        <w:trPr>
          <w:trHeight w:val="601"/>
        </w:trPr>
        <w:tc>
          <w:tcPr>
            <w:tcW w:w="4745" w:type="dxa"/>
            <w:tcBorders>
              <w:top w:val="single" w:sz="2" w:space="0" w:color="000000"/>
              <w:left w:val="single" w:sz="2" w:space="0" w:color="000000"/>
              <w:bottom w:val="single" w:sz="2" w:space="0" w:color="000000"/>
              <w:right w:val="single" w:sz="2" w:space="0" w:color="000000"/>
            </w:tcBorders>
          </w:tcPr>
          <w:p w:rsidR="009F6FA4" w:rsidRPr="00B169AF" w:rsidRDefault="009F6FA4" w:rsidP="00DA7E50">
            <w:pPr>
              <w:spacing w:after="0" w:line="259" w:lineRule="auto"/>
              <w:ind w:left="29" w:right="0" w:firstLine="0"/>
              <w:jc w:val="left"/>
              <w:rPr>
                <w:sz w:val="22"/>
              </w:rPr>
            </w:pPr>
            <w:r w:rsidRPr="00B169AF">
              <w:rPr>
                <w:sz w:val="22"/>
              </w:rPr>
              <w:t>Už paraišką atsakingo asmens vardas, pavardė</w:t>
            </w:r>
          </w:p>
        </w:tc>
        <w:tc>
          <w:tcPr>
            <w:tcW w:w="4518" w:type="dxa"/>
            <w:tcBorders>
              <w:top w:val="single" w:sz="2" w:space="0" w:color="000000"/>
              <w:left w:val="single" w:sz="2" w:space="0" w:color="000000"/>
              <w:bottom w:val="single" w:sz="2" w:space="0" w:color="000000"/>
              <w:right w:val="single" w:sz="2" w:space="0" w:color="000000"/>
            </w:tcBorders>
          </w:tcPr>
          <w:p w:rsidR="009F6FA4" w:rsidRPr="00B169AF" w:rsidRDefault="009F6FA4" w:rsidP="00DA7E50">
            <w:pPr>
              <w:spacing w:after="160" w:line="259" w:lineRule="auto"/>
              <w:ind w:right="0" w:firstLine="0"/>
              <w:jc w:val="left"/>
              <w:rPr>
                <w:sz w:val="22"/>
              </w:rPr>
            </w:pPr>
          </w:p>
        </w:tc>
      </w:tr>
      <w:tr w:rsidR="009F6FA4" w:rsidRPr="00B169AF" w:rsidTr="00DA7E50">
        <w:trPr>
          <w:trHeight w:val="609"/>
        </w:trPr>
        <w:tc>
          <w:tcPr>
            <w:tcW w:w="4745" w:type="dxa"/>
            <w:tcBorders>
              <w:top w:val="single" w:sz="2" w:space="0" w:color="000000"/>
              <w:left w:val="single" w:sz="2" w:space="0" w:color="000000"/>
              <w:bottom w:val="single" w:sz="2" w:space="0" w:color="000000"/>
              <w:right w:val="single" w:sz="2" w:space="0" w:color="000000"/>
            </w:tcBorders>
          </w:tcPr>
          <w:p w:rsidR="009F6FA4" w:rsidRPr="00B169AF" w:rsidRDefault="009F6FA4" w:rsidP="00DA7E50">
            <w:pPr>
              <w:spacing w:after="0" w:line="259" w:lineRule="auto"/>
              <w:ind w:left="29" w:right="0" w:firstLine="0"/>
              <w:jc w:val="left"/>
              <w:rPr>
                <w:sz w:val="22"/>
              </w:rPr>
            </w:pPr>
            <w:r w:rsidRPr="00B169AF">
              <w:rPr>
                <w:sz w:val="22"/>
              </w:rPr>
              <w:t>Telefono numeris</w:t>
            </w:r>
          </w:p>
        </w:tc>
        <w:tc>
          <w:tcPr>
            <w:tcW w:w="4518" w:type="dxa"/>
            <w:tcBorders>
              <w:top w:val="single" w:sz="2" w:space="0" w:color="000000"/>
              <w:left w:val="single" w:sz="2" w:space="0" w:color="000000"/>
              <w:bottom w:val="single" w:sz="2" w:space="0" w:color="000000"/>
              <w:right w:val="single" w:sz="2" w:space="0" w:color="000000"/>
            </w:tcBorders>
          </w:tcPr>
          <w:p w:rsidR="009F6FA4" w:rsidRPr="00B169AF" w:rsidRDefault="009F6FA4" w:rsidP="00DA7E50">
            <w:pPr>
              <w:spacing w:after="160" w:line="259" w:lineRule="auto"/>
              <w:ind w:right="0" w:firstLine="0"/>
              <w:jc w:val="left"/>
              <w:rPr>
                <w:sz w:val="22"/>
              </w:rPr>
            </w:pPr>
          </w:p>
        </w:tc>
      </w:tr>
      <w:tr w:rsidR="009F6FA4" w:rsidRPr="00B169AF" w:rsidTr="00DA7E50">
        <w:trPr>
          <w:trHeight w:val="615"/>
        </w:trPr>
        <w:tc>
          <w:tcPr>
            <w:tcW w:w="4745" w:type="dxa"/>
            <w:tcBorders>
              <w:top w:val="single" w:sz="2" w:space="0" w:color="000000"/>
              <w:left w:val="single" w:sz="2" w:space="0" w:color="000000"/>
              <w:bottom w:val="single" w:sz="2" w:space="0" w:color="000000"/>
              <w:right w:val="single" w:sz="2" w:space="0" w:color="000000"/>
            </w:tcBorders>
          </w:tcPr>
          <w:p w:rsidR="009F6FA4" w:rsidRPr="00B169AF" w:rsidRDefault="009F6FA4" w:rsidP="00DA7E50">
            <w:pPr>
              <w:spacing w:after="0" w:line="259" w:lineRule="auto"/>
              <w:ind w:left="29" w:right="0" w:firstLine="0"/>
              <w:jc w:val="left"/>
              <w:rPr>
                <w:sz w:val="22"/>
              </w:rPr>
            </w:pPr>
            <w:r w:rsidRPr="00B169AF">
              <w:rPr>
                <w:sz w:val="22"/>
              </w:rPr>
              <w:t>EI. pašto adresas</w:t>
            </w:r>
          </w:p>
        </w:tc>
        <w:tc>
          <w:tcPr>
            <w:tcW w:w="4518" w:type="dxa"/>
            <w:tcBorders>
              <w:top w:val="single" w:sz="2" w:space="0" w:color="000000"/>
              <w:left w:val="single" w:sz="2" w:space="0" w:color="000000"/>
              <w:bottom w:val="single" w:sz="2" w:space="0" w:color="000000"/>
              <w:right w:val="single" w:sz="2" w:space="0" w:color="000000"/>
            </w:tcBorders>
          </w:tcPr>
          <w:p w:rsidR="009F6FA4" w:rsidRPr="00B169AF" w:rsidRDefault="009F6FA4" w:rsidP="00DA7E50">
            <w:pPr>
              <w:spacing w:after="160" w:line="259" w:lineRule="auto"/>
              <w:ind w:right="0" w:firstLine="0"/>
              <w:jc w:val="left"/>
              <w:rPr>
                <w:sz w:val="22"/>
              </w:rPr>
            </w:pPr>
          </w:p>
        </w:tc>
      </w:tr>
      <w:tr w:rsidR="009F6FA4" w:rsidRPr="00B169AF" w:rsidTr="00DA7E50">
        <w:trPr>
          <w:trHeight w:val="609"/>
        </w:trPr>
        <w:tc>
          <w:tcPr>
            <w:tcW w:w="4745" w:type="dxa"/>
            <w:tcBorders>
              <w:top w:val="single" w:sz="2" w:space="0" w:color="000000"/>
              <w:left w:val="single" w:sz="2" w:space="0" w:color="000000"/>
              <w:bottom w:val="single" w:sz="2" w:space="0" w:color="000000"/>
              <w:right w:val="single" w:sz="2" w:space="0" w:color="000000"/>
            </w:tcBorders>
          </w:tcPr>
          <w:p w:rsidR="009F6FA4" w:rsidRPr="00B169AF" w:rsidRDefault="009F6FA4" w:rsidP="00DA7E50">
            <w:pPr>
              <w:spacing w:after="0" w:line="259" w:lineRule="auto"/>
              <w:ind w:left="38" w:right="0" w:firstLine="0"/>
              <w:rPr>
                <w:sz w:val="22"/>
              </w:rPr>
            </w:pPr>
            <w:r w:rsidRPr="00B169AF">
              <w:rPr>
                <w:sz w:val="22"/>
              </w:rPr>
              <w:t>Kontaktinis asmuo (Vardas, Pavardė, pareigos, telefono numeris)</w:t>
            </w:r>
          </w:p>
        </w:tc>
        <w:tc>
          <w:tcPr>
            <w:tcW w:w="4518" w:type="dxa"/>
            <w:tcBorders>
              <w:top w:val="single" w:sz="2" w:space="0" w:color="000000"/>
              <w:left w:val="single" w:sz="2" w:space="0" w:color="000000"/>
              <w:bottom w:val="single" w:sz="2" w:space="0" w:color="000000"/>
              <w:right w:val="single" w:sz="2" w:space="0" w:color="000000"/>
            </w:tcBorders>
          </w:tcPr>
          <w:p w:rsidR="009F6FA4" w:rsidRPr="00B169AF" w:rsidRDefault="009F6FA4" w:rsidP="00DA7E50">
            <w:pPr>
              <w:spacing w:after="160" w:line="259" w:lineRule="auto"/>
              <w:ind w:right="0" w:firstLine="0"/>
              <w:jc w:val="left"/>
              <w:rPr>
                <w:sz w:val="22"/>
              </w:rPr>
            </w:pPr>
          </w:p>
        </w:tc>
      </w:tr>
    </w:tbl>
    <w:p w:rsidR="009F6FA4" w:rsidRPr="00B169AF" w:rsidRDefault="009F6FA4" w:rsidP="009F6FA4">
      <w:pPr>
        <w:spacing w:after="3" w:line="259" w:lineRule="auto"/>
        <w:ind w:left="570" w:right="-10" w:firstLine="0"/>
        <w:rPr>
          <w:sz w:val="14"/>
          <w:szCs w:val="14"/>
        </w:rPr>
      </w:pPr>
    </w:p>
    <w:p w:rsidR="009F6FA4" w:rsidRPr="00B169AF" w:rsidRDefault="009F6FA4" w:rsidP="009F6FA4">
      <w:pPr>
        <w:numPr>
          <w:ilvl w:val="0"/>
          <w:numId w:val="1"/>
        </w:numPr>
        <w:spacing w:after="3" w:line="259" w:lineRule="auto"/>
        <w:ind w:right="-10"/>
        <w:rPr>
          <w:sz w:val="22"/>
        </w:rPr>
      </w:pPr>
      <w:r w:rsidRPr="00B169AF">
        <w:rPr>
          <w:sz w:val="22"/>
        </w:rPr>
        <w:t>Pažymime, kad sutinkame su visomis pirkimo sąlygomis, nustatytomis Pirkimo dokumentuose (jų paaiškinimuose, papildymuose).</w:t>
      </w:r>
    </w:p>
    <w:p w:rsidR="009F6FA4" w:rsidRPr="00B169AF" w:rsidRDefault="009F6FA4" w:rsidP="009F6FA4">
      <w:pPr>
        <w:numPr>
          <w:ilvl w:val="0"/>
          <w:numId w:val="1"/>
        </w:numPr>
        <w:spacing w:after="3" w:line="259" w:lineRule="auto"/>
        <w:ind w:right="-10"/>
        <w:rPr>
          <w:sz w:val="22"/>
        </w:rPr>
      </w:pPr>
      <w:r w:rsidRPr="00B169AF">
        <w:rPr>
          <w:sz w:val="22"/>
        </w:rPr>
        <w:t>Patvirtiname, kad paraiškoje pateikta informacija yra teisinga, nėra įtraukta jokių nuostatų prieštaraujančiu Pirkimo dokumentų nuostatoms.</w:t>
      </w:r>
    </w:p>
    <w:p w:rsidR="009F6FA4" w:rsidRPr="00B169AF" w:rsidRDefault="009F6FA4" w:rsidP="009F6FA4">
      <w:pPr>
        <w:numPr>
          <w:ilvl w:val="0"/>
          <w:numId w:val="1"/>
        </w:numPr>
        <w:spacing w:after="3" w:line="259" w:lineRule="auto"/>
        <w:ind w:right="-10"/>
        <w:rPr>
          <w:sz w:val="22"/>
        </w:rPr>
      </w:pPr>
      <w:r w:rsidRPr="00B169AF">
        <w:rPr>
          <w:sz w:val="22"/>
        </w:rPr>
        <w:t>Patvirtiname, kad siūlomas išnuomoti nekilnojamas turtas nėra areštuotos, išnuomotos ir siūlomos išnuomoti Patalpos visiškai atitinka Pirkimo dokumentuose nurodytus reikalavimus, tarp jų ir Pirkimo dokumentų 2 priede nurodytus reikalavimus:</w:t>
      </w:r>
    </w:p>
    <w:p w:rsidR="009F6FA4" w:rsidRPr="00B169AF" w:rsidRDefault="009F6FA4" w:rsidP="009F6FA4">
      <w:pPr>
        <w:spacing w:after="3" w:line="259" w:lineRule="auto"/>
        <w:ind w:left="570" w:right="-10" w:firstLine="0"/>
        <w:rPr>
          <w:sz w:val="14"/>
          <w:szCs w:val="14"/>
        </w:rPr>
      </w:pPr>
    </w:p>
    <w:tbl>
      <w:tblPr>
        <w:tblStyle w:val="TableGrid"/>
        <w:tblW w:w="9192" w:type="dxa"/>
        <w:tblInd w:w="-90" w:type="dxa"/>
        <w:tblCellMar>
          <w:top w:w="77" w:type="dxa"/>
          <w:left w:w="100" w:type="dxa"/>
          <w:right w:w="115" w:type="dxa"/>
        </w:tblCellMar>
        <w:tblLook w:val="04A0" w:firstRow="1" w:lastRow="0" w:firstColumn="1" w:lastColumn="0" w:noHBand="0" w:noVBand="1"/>
      </w:tblPr>
      <w:tblGrid>
        <w:gridCol w:w="5421"/>
        <w:gridCol w:w="3771"/>
      </w:tblGrid>
      <w:tr w:rsidR="009F6FA4" w:rsidRPr="00B169AF" w:rsidTr="00DA7E50">
        <w:trPr>
          <w:trHeight w:val="327"/>
        </w:trPr>
        <w:tc>
          <w:tcPr>
            <w:tcW w:w="5421" w:type="dxa"/>
            <w:tcBorders>
              <w:top w:val="single" w:sz="2" w:space="0" w:color="000000"/>
              <w:left w:val="single" w:sz="2" w:space="0" w:color="000000"/>
              <w:bottom w:val="single" w:sz="2" w:space="0" w:color="000000"/>
              <w:right w:val="single" w:sz="2" w:space="0" w:color="000000"/>
            </w:tcBorders>
          </w:tcPr>
          <w:p w:rsidR="009F6FA4" w:rsidRPr="00B169AF" w:rsidRDefault="009F6FA4" w:rsidP="00DA7E50">
            <w:pPr>
              <w:spacing w:after="0" w:line="259" w:lineRule="auto"/>
              <w:ind w:right="0" w:firstLine="0"/>
              <w:jc w:val="center"/>
              <w:rPr>
                <w:sz w:val="22"/>
              </w:rPr>
            </w:pPr>
            <w:r w:rsidRPr="00B169AF">
              <w:rPr>
                <w:sz w:val="22"/>
              </w:rPr>
              <w:t>Patalpų pavadinimas</w:t>
            </w:r>
          </w:p>
        </w:tc>
        <w:tc>
          <w:tcPr>
            <w:tcW w:w="3771" w:type="dxa"/>
            <w:tcBorders>
              <w:top w:val="single" w:sz="2" w:space="0" w:color="000000"/>
              <w:left w:val="single" w:sz="2" w:space="0" w:color="000000"/>
              <w:bottom w:val="single" w:sz="2" w:space="0" w:color="000000"/>
              <w:right w:val="single" w:sz="2" w:space="0" w:color="000000"/>
            </w:tcBorders>
          </w:tcPr>
          <w:p w:rsidR="009F6FA4" w:rsidRPr="00B169AF" w:rsidRDefault="009F6FA4" w:rsidP="00DA7E50">
            <w:pPr>
              <w:spacing w:after="160" w:line="259" w:lineRule="auto"/>
              <w:ind w:right="0" w:firstLine="0"/>
              <w:jc w:val="left"/>
              <w:rPr>
                <w:sz w:val="22"/>
              </w:rPr>
            </w:pPr>
          </w:p>
        </w:tc>
      </w:tr>
      <w:tr w:rsidR="009F6FA4" w:rsidRPr="00B169AF" w:rsidTr="00DA7E50">
        <w:trPr>
          <w:trHeight w:val="321"/>
        </w:trPr>
        <w:tc>
          <w:tcPr>
            <w:tcW w:w="5421" w:type="dxa"/>
            <w:tcBorders>
              <w:top w:val="single" w:sz="2" w:space="0" w:color="000000"/>
              <w:left w:val="single" w:sz="2" w:space="0" w:color="000000"/>
              <w:bottom w:val="single" w:sz="2" w:space="0" w:color="000000"/>
              <w:right w:val="single" w:sz="2" w:space="0" w:color="000000"/>
            </w:tcBorders>
          </w:tcPr>
          <w:p w:rsidR="009F6FA4" w:rsidRPr="00B169AF" w:rsidRDefault="009F6FA4" w:rsidP="00DA7E50">
            <w:pPr>
              <w:spacing w:after="0" w:line="259" w:lineRule="auto"/>
              <w:ind w:right="0" w:firstLine="0"/>
              <w:jc w:val="left"/>
              <w:rPr>
                <w:sz w:val="22"/>
              </w:rPr>
            </w:pPr>
            <w:r w:rsidRPr="00B169AF">
              <w:rPr>
                <w:sz w:val="22"/>
              </w:rPr>
              <w:t>Bendras siūlomu išnuomoti buto plotas</w:t>
            </w:r>
          </w:p>
        </w:tc>
        <w:tc>
          <w:tcPr>
            <w:tcW w:w="3771" w:type="dxa"/>
            <w:tcBorders>
              <w:top w:val="single" w:sz="2" w:space="0" w:color="000000"/>
              <w:left w:val="single" w:sz="2" w:space="0" w:color="000000"/>
              <w:bottom w:val="single" w:sz="2" w:space="0" w:color="000000"/>
              <w:right w:val="single" w:sz="2" w:space="0" w:color="000000"/>
            </w:tcBorders>
          </w:tcPr>
          <w:p w:rsidR="009F6FA4" w:rsidRPr="00B169AF" w:rsidRDefault="009F6FA4" w:rsidP="00DA7E50">
            <w:pPr>
              <w:spacing w:after="160" w:line="259" w:lineRule="auto"/>
              <w:ind w:right="0" w:firstLine="0"/>
              <w:jc w:val="left"/>
              <w:rPr>
                <w:sz w:val="22"/>
              </w:rPr>
            </w:pPr>
          </w:p>
        </w:tc>
      </w:tr>
      <w:tr w:rsidR="009F6FA4" w:rsidRPr="00B169AF" w:rsidTr="00DA7E50">
        <w:trPr>
          <w:trHeight w:val="327"/>
        </w:trPr>
        <w:tc>
          <w:tcPr>
            <w:tcW w:w="5421" w:type="dxa"/>
            <w:tcBorders>
              <w:top w:val="single" w:sz="2" w:space="0" w:color="000000"/>
              <w:left w:val="single" w:sz="2" w:space="0" w:color="000000"/>
              <w:bottom w:val="single" w:sz="2" w:space="0" w:color="000000"/>
              <w:right w:val="single" w:sz="2" w:space="0" w:color="000000"/>
            </w:tcBorders>
          </w:tcPr>
          <w:p w:rsidR="009F6FA4" w:rsidRPr="00B169AF" w:rsidRDefault="009F6FA4" w:rsidP="00DA7E50">
            <w:pPr>
              <w:spacing w:after="0" w:line="259" w:lineRule="auto"/>
              <w:ind w:right="0" w:firstLine="0"/>
              <w:jc w:val="left"/>
              <w:rPr>
                <w:sz w:val="22"/>
              </w:rPr>
            </w:pPr>
            <w:r w:rsidRPr="00B169AF">
              <w:rPr>
                <w:sz w:val="22"/>
              </w:rPr>
              <w:t>Bendras kambarių skaičius</w:t>
            </w:r>
          </w:p>
        </w:tc>
        <w:tc>
          <w:tcPr>
            <w:tcW w:w="3771" w:type="dxa"/>
            <w:tcBorders>
              <w:top w:val="single" w:sz="2" w:space="0" w:color="000000"/>
              <w:left w:val="single" w:sz="2" w:space="0" w:color="000000"/>
              <w:bottom w:val="single" w:sz="2" w:space="0" w:color="000000"/>
              <w:right w:val="single" w:sz="2" w:space="0" w:color="000000"/>
            </w:tcBorders>
          </w:tcPr>
          <w:p w:rsidR="009F6FA4" w:rsidRPr="00B169AF" w:rsidRDefault="009F6FA4" w:rsidP="00DA7E50">
            <w:pPr>
              <w:spacing w:after="160" w:line="259" w:lineRule="auto"/>
              <w:ind w:right="0" w:firstLine="0"/>
              <w:jc w:val="left"/>
              <w:rPr>
                <w:sz w:val="22"/>
              </w:rPr>
            </w:pPr>
          </w:p>
        </w:tc>
      </w:tr>
      <w:tr w:rsidR="009F6FA4" w:rsidRPr="00B169AF" w:rsidTr="00DA7E50">
        <w:trPr>
          <w:trHeight w:val="327"/>
        </w:trPr>
        <w:tc>
          <w:tcPr>
            <w:tcW w:w="5421" w:type="dxa"/>
            <w:tcBorders>
              <w:top w:val="single" w:sz="2" w:space="0" w:color="000000"/>
              <w:left w:val="single" w:sz="2" w:space="0" w:color="000000"/>
              <w:bottom w:val="single" w:sz="2" w:space="0" w:color="000000"/>
              <w:right w:val="single" w:sz="2" w:space="0" w:color="000000"/>
            </w:tcBorders>
          </w:tcPr>
          <w:p w:rsidR="009F6FA4" w:rsidRPr="00B169AF" w:rsidRDefault="009F6FA4" w:rsidP="00DA7E50">
            <w:pPr>
              <w:spacing w:after="0" w:line="259" w:lineRule="auto"/>
              <w:ind w:left="10" w:right="0" w:firstLine="0"/>
              <w:jc w:val="left"/>
              <w:rPr>
                <w:sz w:val="22"/>
              </w:rPr>
            </w:pPr>
            <w:r w:rsidRPr="00B169AF">
              <w:rPr>
                <w:sz w:val="22"/>
              </w:rPr>
              <w:t>Bendras gyvenamųjų kambarių skaičius ir plotas</w:t>
            </w:r>
          </w:p>
        </w:tc>
        <w:tc>
          <w:tcPr>
            <w:tcW w:w="3771" w:type="dxa"/>
            <w:tcBorders>
              <w:top w:val="single" w:sz="2" w:space="0" w:color="000000"/>
              <w:left w:val="single" w:sz="2" w:space="0" w:color="000000"/>
              <w:bottom w:val="single" w:sz="2" w:space="0" w:color="000000"/>
              <w:right w:val="single" w:sz="2" w:space="0" w:color="000000"/>
            </w:tcBorders>
          </w:tcPr>
          <w:p w:rsidR="009F6FA4" w:rsidRPr="00B169AF" w:rsidRDefault="009F6FA4" w:rsidP="00DA7E50">
            <w:pPr>
              <w:spacing w:after="160" w:line="259" w:lineRule="auto"/>
              <w:ind w:right="0" w:firstLine="0"/>
              <w:jc w:val="left"/>
              <w:rPr>
                <w:sz w:val="22"/>
              </w:rPr>
            </w:pPr>
          </w:p>
        </w:tc>
      </w:tr>
    </w:tbl>
    <w:p w:rsidR="009F6FA4" w:rsidRPr="00B169AF" w:rsidRDefault="009F6FA4" w:rsidP="009F6FA4">
      <w:pPr>
        <w:spacing w:after="244" w:line="259" w:lineRule="auto"/>
        <w:ind w:left="570" w:right="-10" w:firstLine="0"/>
        <w:contextualSpacing/>
        <w:rPr>
          <w:sz w:val="14"/>
          <w:szCs w:val="14"/>
        </w:rPr>
      </w:pPr>
    </w:p>
    <w:p w:rsidR="009F6FA4" w:rsidRPr="00B169AF" w:rsidRDefault="009F6FA4" w:rsidP="009F6FA4">
      <w:pPr>
        <w:numPr>
          <w:ilvl w:val="0"/>
          <w:numId w:val="1"/>
        </w:numPr>
        <w:spacing w:after="244" w:line="259" w:lineRule="auto"/>
        <w:ind w:right="-10"/>
        <w:contextualSpacing/>
        <w:rPr>
          <w:sz w:val="22"/>
        </w:rPr>
      </w:pPr>
      <w:r w:rsidRPr="00B169AF">
        <w:rPr>
          <w:sz w:val="22"/>
        </w:rPr>
        <w:t xml:space="preserve">Siūloma </w:t>
      </w:r>
      <w:r w:rsidRPr="00B169AF">
        <w:rPr>
          <w:b/>
          <w:bCs/>
          <w:sz w:val="22"/>
          <w:u w:val="single"/>
        </w:rPr>
        <w:t>mėnesinė</w:t>
      </w:r>
      <w:r w:rsidRPr="00B169AF">
        <w:rPr>
          <w:sz w:val="22"/>
        </w:rPr>
        <w:t xml:space="preserve"> fiksuota siūlomų išnuomoti nekilnojamų patalpų nuomos kaina _____________________</w:t>
      </w:r>
      <w:r w:rsidRPr="00B169AF">
        <w:rPr>
          <w:sz w:val="22"/>
          <w:shd w:val="clear" w:color="auto" w:fill="FFFFFF" w:themeFill="background1"/>
        </w:rPr>
        <w:t>€  su PVM.</w:t>
      </w:r>
    </w:p>
    <w:p w:rsidR="009F6FA4" w:rsidRPr="00B169AF" w:rsidRDefault="009F6FA4" w:rsidP="009F6FA4">
      <w:pPr>
        <w:spacing w:after="244" w:line="259" w:lineRule="auto"/>
        <w:ind w:left="4" w:right="-10" w:firstLine="0"/>
        <w:rPr>
          <w:sz w:val="22"/>
        </w:rPr>
      </w:pPr>
      <w:r w:rsidRPr="00B169AF">
        <w:rPr>
          <w:sz w:val="22"/>
        </w:rPr>
        <w:t>________________________________________________________________________________</w:t>
      </w:r>
    </w:p>
    <w:p w:rsidR="009F6FA4" w:rsidRDefault="009F6FA4" w:rsidP="009F6FA4">
      <w:pPr>
        <w:spacing w:after="244" w:line="259" w:lineRule="auto"/>
        <w:ind w:right="-10" w:firstLine="0"/>
        <w:jc w:val="center"/>
        <w:rPr>
          <w:sz w:val="22"/>
        </w:rPr>
      </w:pPr>
      <w:r w:rsidRPr="00B169AF">
        <w:rPr>
          <w:sz w:val="22"/>
        </w:rPr>
        <w:t>(suma žodžiais)</w:t>
      </w:r>
    </w:p>
    <w:p w:rsidR="009F6FA4" w:rsidRPr="00B169AF" w:rsidRDefault="009F6FA4" w:rsidP="009F6FA4">
      <w:pPr>
        <w:spacing w:after="244" w:line="259" w:lineRule="auto"/>
        <w:ind w:right="-10" w:firstLine="0"/>
        <w:jc w:val="center"/>
        <w:rPr>
          <w:sz w:val="22"/>
        </w:rPr>
      </w:pPr>
    </w:p>
    <w:p w:rsidR="009F6FA4" w:rsidRPr="00B169AF" w:rsidRDefault="009F6FA4" w:rsidP="009F6FA4">
      <w:pPr>
        <w:spacing w:after="244" w:line="259" w:lineRule="auto"/>
        <w:ind w:right="-10" w:firstLine="1296"/>
        <w:rPr>
          <w:sz w:val="22"/>
        </w:rPr>
      </w:pPr>
      <w:r w:rsidRPr="00B169AF">
        <w:rPr>
          <w:sz w:val="22"/>
        </w:rPr>
        <w:lastRenderedPageBreak/>
        <w:t>Bendra pasiūlymo skaičiuojamoji kaina _____________________€  su PVM</w:t>
      </w:r>
    </w:p>
    <w:p w:rsidR="009F6FA4" w:rsidRPr="00B169AF" w:rsidRDefault="009F6FA4" w:rsidP="009F6FA4">
      <w:pPr>
        <w:spacing w:after="244" w:line="259" w:lineRule="auto"/>
        <w:ind w:right="-10" w:firstLine="0"/>
        <w:rPr>
          <w:sz w:val="22"/>
        </w:rPr>
      </w:pPr>
      <w:r w:rsidRPr="00B169AF">
        <w:rPr>
          <w:sz w:val="22"/>
        </w:rPr>
        <w:t>________________________________________________________________________________</w:t>
      </w:r>
    </w:p>
    <w:p w:rsidR="009F6FA4" w:rsidRPr="00B169AF" w:rsidRDefault="009F6FA4" w:rsidP="009F6FA4">
      <w:pPr>
        <w:spacing w:after="244" w:line="259" w:lineRule="auto"/>
        <w:ind w:right="-10" w:firstLine="0"/>
        <w:jc w:val="center"/>
        <w:rPr>
          <w:sz w:val="22"/>
        </w:rPr>
      </w:pPr>
      <w:r w:rsidRPr="00B169AF">
        <w:rPr>
          <w:sz w:val="22"/>
        </w:rPr>
        <w:t>(suma žodžiais)</w:t>
      </w:r>
    </w:p>
    <w:p w:rsidR="009F6FA4" w:rsidRPr="00B169AF" w:rsidRDefault="009F6FA4" w:rsidP="009F6FA4">
      <w:pPr>
        <w:numPr>
          <w:ilvl w:val="0"/>
          <w:numId w:val="1"/>
        </w:numPr>
        <w:spacing w:after="3" w:line="259" w:lineRule="auto"/>
        <w:ind w:right="-10"/>
        <w:rPr>
          <w:sz w:val="22"/>
        </w:rPr>
      </w:pPr>
      <w:r w:rsidRPr="00B169AF">
        <w:rPr>
          <w:sz w:val="22"/>
        </w:rPr>
        <w:t>Siūlomos kainos:</w:t>
      </w:r>
    </w:p>
    <w:tbl>
      <w:tblPr>
        <w:tblStyle w:val="5paprastojilentel"/>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560"/>
        <w:gridCol w:w="908"/>
        <w:gridCol w:w="1563"/>
        <w:gridCol w:w="2490"/>
        <w:gridCol w:w="2232"/>
      </w:tblGrid>
      <w:tr w:rsidR="009F6FA4" w:rsidRPr="00B169AF" w:rsidTr="00DA7E50">
        <w:trPr>
          <w:cnfStyle w:val="100000000000" w:firstRow="1" w:lastRow="0" w:firstColumn="0" w:lastColumn="0" w:oddVBand="0" w:evenVBand="0" w:oddHBand="0" w:evenHBand="0" w:firstRowFirstColumn="0" w:firstRowLastColumn="0" w:lastRowFirstColumn="0" w:lastRowLastColumn="0"/>
          <w:trHeight w:val="1052"/>
        </w:trPr>
        <w:tc>
          <w:tcPr>
            <w:cnfStyle w:val="001000000100" w:firstRow="0" w:lastRow="0" w:firstColumn="1" w:lastColumn="0" w:oddVBand="0" w:evenVBand="0" w:oddHBand="0" w:evenHBand="0" w:firstRowFirstColumn="1" w:firstRowLastColumn="0" w:lastRowFirstColumn="0" w:lastRowLastColumn="0"/>
            <w:tcW w:w="698" w:type="dxa"/>
            <w:tcBorders>
              <w:bottom w:val="none" w:sz="0" w:space="0" w:color="auto"/>
              <w:right w:val="none" w:sz="0" w:space="0" w:color="auto"/>
            </w:tcBorders>
          </w:tcPr>
          <w:p w:rsidR="009F6FA4" w:rsidRPr="00B169AF" w:rsidRDefault="009F6FA4" w:rsidP="00DA7E50">
            <w:pPr>
              <w:spacing w:after="218" w:line="259" w:lineRule="auto"/>
              <w:ind w:left="4" w:right="0" w:firstLine="0"/>
              <w:jc w:val="center"/>
              <w:rPr>
                <w:sz w:val="22"/>
              </w:rPr>
            </w:pPr>
            <w:r w:rsidRPr="00B169AF">
              <w:t>Eil.</w:t>
            </w:r>
            <w:r w:rsidRPr="00B169AF">
              <w:rPr>
                <w:sz w:val="22"/>
              </w:rPr>
              <w:t xml:space="preserve"> </w:t>
            </w:r>
            <w:r w:rsidRPr="00B169AF">
              <w:t>Nr.</w:t>
            </w:r>
          </w:p>
        </w:tc>
        <w:tc>
          <w:tcPr>
            <w:tcW w:w="1560" w:type="dxa"/>
            <w:tcBorders>
              <w:bottom w:val="none" w:sz="0" w:space="0" w:color="auto"/>
            </w:tcBorders>
          </w:tcPr>
          <w:p w:rsidR="009F6FA4" w:rsidRPr="00B169AF" w:rsidRDefault="009F6FA4" w:rsidP="00DA7E50">
            <w:pPr>
              <w:spacing w:after="0" w:line="259" w:lineRule="auto"/>
              <w:ind w:right="0" w:firstLine="0"/>
              <w:jc w:val="center"/>
              <w:cnfStyle w:val="100000000000" w:firstRow="1" w:lastRow="0" w:firstColumn="0" w:lastColumn="0" w:oddVBand="0" w:evenVBand="0" w:oddHBand="0" w:evenHBand="0" w:firstRowFirstColumn="0" w:firstRowLastColumn="0" w:lastRowFirstColumn="0" w:lastRowLastColumn="0"/>
              <w:rPr>
                <w:sz w:val="22"/>
              </w:rPr>
            </w:pPr>
            <w:r w:rsidRPr="00B169AF">
              <w:rPr>
                <w:sz w:val="22"/>
              </w:rPr>
              <w:t>Pavadinimas</w:t>
            </w:r>
          </w:p>
        </w:tc>
        <w:tc>
          <w:tcPr>
            <w:tcW w:w="908" w:type="dxa"/>
            <w:tcBorders>
              <w:bottom w:val="none" w:sz="0" w:space="0" w:color="auto"/>
            </w:tcBorders>
          </w:tcPr>
          <w:p w:rsidR="009F6FA4" w:rsidRPr="00B169AF" w:rsidRDefault="009F6FA4" w:rsidP="00DA7E50">
            <w:pPr>
              <w:spacing w:after="0" w:line="259" w:lineRule="auto"/>
              <w:ind w:left="6" w:right="0" w:firstLine="0"/>
              <w:jc w:val="center"/>
              <w:cnfStyle w:val="100000000000" w:firstRow="1" w:lastRow="0" w:firstColumn="0" w:lastColumn="0" w:oddVBand="0" w:evenVBand="0" w:oddHBand="0" w:evenHBand="0" w:firstRowFirstColumn="0" w:firstRowLastColumn="0" w:lastRowFirstColumn="0" w:lastRowLastColumn="0"/>
              <w:rPr>
                <w:sz w:val="22"/>
              </w:rPr>
            </w:pPr>
            <w:r w:rsidRPr="00B169AF">
              <w:t>Mato vnt.</w:t>
            </w:r>
          </w:p>
        </w:tc>
        <w:tc>
          <w:tcPr>
            <w:tcW w:w="1563" w:type="dxa"/>
            <w:tcBorders>
              <w:bottom w:val="none" w:sz="0" w:space="0" w:color="auto"/>
            </w:tcBorders>
          </w:tcPr>
          <w:p w:rsidR="009F6FA4" w:rsidRPr="00B169AF" w:rsidRDefault="009F6FA4" w:rsidP="00DA7E50">
            <w:pPr>
              <w:spacing w:after="0" w:line="259" w:lineRule="auto"/>
              <w:ind w:right="0" w:firstLine="0"/>
              <w:jc w:val="center"/>
              <w:cnfStyle w:val="100000000000" w:firstRow="1" w:lastRow="0" w:firstColumn="0" w:lastColumn="0" w:oddVBand="0" w:evenVBand="0" w:oddHBand="0" w:evenHBand="0" w:firstRowFirstColumn="0" w:firstRowLastColumn="0" w:lastRowFirstColumn="0" w:lastRowLastColumn="0"/>
              <w:rPr>
                <w:sz w:val="22"/>
              </w:rPr>
            </w:pPr>
            <w:r w:rsidRPr="00B169AF">
              <w:rPr>
                <w:sz w:val="22"/>
              </w:rPr>
              <w:t>Kiekis</w:t>
            </w:r>
          </w:p>
        </w:tc>
        <w:tc>
          <w:tcPr>
            <w:tcW w:w="2490" w:type="dxa"/>
            <w:tcBorders>
              <w:bottom w:val="none" w:sz="0" w:space="0" w:color="auto"/>
            </w:tcBorders>
          </w:tcPr>
          <w:p w:rsidR="009F6FA4" w:rsidRPr="00B169AF" w:rsidRDefault="009F6FA4" w:rsidP="00DA7E50">
            <w:pPr>
              <w:spacing w:after="23" w:line="244" w:lineRule="auto"/>
              <w:ind w:left="10" w:right="0" w:firstLine="0"/>
              <w:jc w:val="center"/>
              <w:cnfStyle w:val="100000000000" w:firstRow="1" w:lastRow="0" w:firstColumn="0" w:lastColumn="0" w:oddVBand="0" w:evenVBand="0" w:oddHBand="0" w:evenHBand="0" w:firstRowFirstColumn="0" w:firstRowLastColumn="0" w:lastRowFirstColumn="0" w:lastRowLastColumn="0"/>
              <w:rPr>
                <w:sz w:val="22"/>
              </w:rPr>
            </w:pPr>
            <w:r w:rsidRPr="00B169AF">
              <w:rPr>
                <w:sz w:val="22"/>
              </w:rPr>
              <w:t>Mėnesinė fiksuota 1 kv. m gyvenamojo būsto kaina, EUR su PVM** (jei taikomas)</w:t>
            </w:r>
          </w:p>
        </w:tc>
        <w:tc>
          <w:tcPr>
            <w:tcW w:w="2232" w:type="dxa"/>
            <w:tcBorders>
              <w:bottom w:val="none" w:sz="0" w:space="0" w:color="auto"/>
            </w:tcBorders>
          </w:tcPr>
          <w:p w:rsidR="009F6FA4" w:rsidRPr="00B169AF" w:rsidRDefault="009F6FA4" w:rsidP="00DA7E50">
            <w:pPr>
              <w:spacing w:after="0" w:line="259" w:lineRule="auto"/>
              <w:ind w:right="0" w:firstLine="0"/>
              <w:jc w:val="center"/>
              <w:cnfStyle w:val="100000000000" w:firstRow="1" w:lastRow="0" w:firstColumn="0" w:lastColumn="0" w:oddVBand="0" w:evenVBand="0" w:oddHBand="0" w:evenHBand="0" w:firstRowFirstColumn="0" w:firstRowLastColumn="0" w:lastRowFirstColumn="0" w:lastRowLastColumn="0"/>
              <w:rPr>
                <w:sz w:val="22"/>
              </w:rPr>
            </w:pPr>
            <w:r w:rsidRPr="00B169AF">
              <w:rPr>
                <w:sz w:val="22"/>
              </w:rPr>
              <w:t>Suma EUR su PVM**per mėnesį (jei taikomas)</w:t>
            </w:r>
          </w:p>
        </w:tc>
      </w:tr>
      <w:tr w:rsidR="009F6FA4" w:rsidRPr="00B169AF" w:rsidTr="00DA7E50">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698" w:type="dxa"/>
            <w:tcBorders>
              <w:right w:val="none" w:sz="0" w:space="0" w:color="auto"/>
            </w:tcBorders>
            <w:shd w:val="clear" w:color="auto" w:fill="F2F2F2" w:themeFill="background1" w:themeFillShade="F2"/>
          </w:tcPr>
          <w:p w:rsidR="009F6FA4" w:rsidRPr="00B169AF" w:rsidRDefault="009F6FA4" w:rsidP="00DA7E50">
            <w:pPr>
              <w:spacing w:after="160" w:line="259" w:lineRule="auto"/>
              <w:ind w:right="0" w:firstLine="0"/>
              <w:jc w:val="center"/>
              <w:rPr>
                <w:b/>
                <w:bCs/>
                <w:color w:val="auto"/>
                <w:sz w:val="22"/>
              </w:rPr>
            </w:pPr>
            <w:r w:rsidRPr="00B169AF">
              <w:rPr>
                <w:b/>
                <w:bCs/>
                <w:color w:val="auto"/>
                <w:sz w:val="22"/>
              </w:rPr>
              <w:t>A</w:t>
            </w:r>
          </w:p>
        </w:tc>
        <w:tc>
          <w:tcPr>
            <w:tcW w:w="1560" w:type="dxa"/>
          </w:tcPr>
          <w:p w:rsidR="009F6FA4" w:rsidRPr="00B169AF" w:rsidRDefault="009F6FA4" w:rsidP="00DA7E50">
            <w:pPr>
              <w:spacing w:after="160" w:line="259" w:lineRule="auto"/>
              <w:ind w:right="0" w:firstLine="0"/>
              <w:jc w:val="center"/>
              <w:cnfStyle w:val="000000100000" w:firstRow="0" w:lastRow="0" w:firstColumn="0" w:lastColumn="0" w:oddVBand="0" w:evenVBand="0" w:oddHBand="1" w:evenHBand="0" w:firstRowFirstColumn="0" w:firstRowLastColumn="0" w:lastRowFirstColumn="0" w:lastRowLastColumn="0"/>
              <w:rPr>
                <w:b/>
                <w:bCs/>
                <w:color w:val="auto"/>
                <w:sz w:val="22"/>
              </w:rPr>
            </w:pPr>
            <w:r w:rsidRPr="00B169AF">
              <w:rPr>
                <w:b/>
                <w:bCs/>
                <w:color w:val="auto"/>
                <w:sz w:val="22"/>
              </w:rPr>
              <w:t>B</w:t>
            </w:r>
          </w:p>
        </w:tc>
        <w:tc>
          <w:tcPr>
            <w:tcW w:w="908" w:type="dxa"/>
          </w:tcPr>
          <w:p w:rsidR="009F6FA4" w:rsidRPr="00B169AF" w:rsidRDefault="009F6FA4" w:rsidP="00DA7E50">
            <w:pPr>
              <w:spacing w:after="160" w:line="259" w:lineRule="auto"/>
              <w:ind w:right="0" w:firstLine="0"/>
              <w:jc w:val="center"/>
              <w:cnfStyle w:val="000000100000" w:firstRow="0" w:lastRow="0" w:firstColumn="0" w:lastColumn="0" w:oddVBand="0" w:evenVBand="0" w:oddHBand="1" w:evenHBand="0" w:firstRowFirstColumn="0" w:firstRowLastColumn="0" w:lastRowFirstColumn="0" w:lastRowLastColumn="0"/>
              <w:rPr>
                <w:b/>
                <w:bCs/>
                <w:color w:val="auto"/>
                <w:sz w:val="22"/>
              </w:rPr>
            </w:pPr>
            <w:r w:rsidRPr="00B169AF">
              <w:rPr>
                <w:b/>
                <w:bCs/>
                <w:color w:val="auto"/>
                <w:sz w:val="22"/>
              </w:rPr>
              <w:t>C</w:t>
            </w:r>
          </w:p>
        </w:tc>
        <w:tc>
          <w:tcPr>
            <w:tcW w:w="1563" w:type="dxa"/>
          </w:tcPr>
          <w:p w:rsidR="009F6FA4" w:rsidRPr="00B169AF" w:rsidRDefault="009F6FA4" w:rsidP="00DA7E50">
            <w:pPr>
              <w:spacing w:after="160" w:line="259" w:lineRule="auto"/>
              <w:ind w:right="0" w:firstLine="0"/>
              <w:jc w:val="center"/>
              <w:cnfStyle w:val="000000100000" w:firstRow="0" w:lastRow="0" w:firstColumn="0" w:lastColumn="0" w:oddVBand="0" w:evenVBand="0" w:oddHBand="1" w:evenHBand="0" w:firstRowFirstColumn="0" w:firstRowLastColumn="0" w:lastRowFirstColumn="0" w:lastRowLastColumn="0"/>
              <w:rPr>
                <w:b/>
                <w:bCs/>
                <w:color w:val="auto"/>
                <w:sz w:val="22"/>
              </w:rPr>
            </w:pPr>
            <w:r w:rsidRPr="00B169AF">
              <w:rPr>
                <w:b/>
                <w:bCs/>
                <w:color w:val="auto"/>
                <w:sz w:val="22"/>
              </w:rPr>
              <w:t>D</w:t>
            </w:r>
          </w:p>
        </w:tc>
        <w:tc>
          <w:tcPr>
            <w:tcW w:w="2490" w:type="dxa"/>
          </w:tcPr>
          <w:p w:rsidR="009F6FA4" w:rsidRPr="00B169AF" w:rsidRDefault="009F6FA4" w:rsidP="00DA7E50">
            <w:pPr>
              <w:spacing w:after="160" w:line="259" w:lineRule="auto"/>
              <w:ind w:right="0" w:firstLine="0"/>
              <w:jc w:val="center"/>
              <w:cnfStyle w:val="000000100000" w:firstRow="0" w:lastRow="0" w:firstColumn="0" w:lastColumn="0" w:oddVBand="0" w:evenVBand="0" w:oddHBand="1" w:evenHBand="0" w:firstRowFirstColumn="0" w:firstRowLastColumn="0" w:lastRowFirstColumn="0" w:lastRowLastColumn="0"/>
              <w:rPr>
                <w:b/>
                <w:bCs/>
                <w:color w:val="auto"/>
                <w:sz w:val="22"/>
              </w:rPr>
            </w:pPr>
            <w:r w:rsidRPr="00B169AF">
              <w:rPr>
                <w:b/>
                <w:bCs/>
                <w:color w:val="auto"/>
                <w:sz w:val="22"/>
              </w:rPr>
              <w:t>E</w:t>
            </w:r>
          </w:p>
        </w:tc>
        <w:tc>
          <w:tcPr>
            <w:tcW w:w="2232" w:type="dxa"/>
          </w:tcPr>
          <w:p w:rsidR="009F6FA4" w:rsidRPr="00B169AF" w:rsidRDefault="009F6FA4" w:rsidP="00DA7E50">
            <w:pPr>
              <w:spacing w:after="160" w:line="259" w:lineRule="auto"/>
              <w:ind w:right="0" w:firstLine="0"/>
              <w:jc w:val="center"/>
              <w:cnfStyle w:val="000000100000" w:firstRow="0" w:lastRow="0" w:firstColumn="0" w:lastColumn="0" w:oddVBand="0" w:evenVBand="0" w:oddHBand="1" w:evenHBand="0" w:firstRowFirstColumn="0" w:firstRowLastColumn="0" w:lastRowFirstColumn="0" w:lastRowLastColumn="0"/>
              <w:rPr>
                <w:b/>
                <w:bCs/>
                <w:color w:val="auto"/>
                <w:sz w:val="22"/>
              </w:rPr>
            </w:pPr>
            <w:r w:rsidRPr="00B169AF">
              <w:rPr>
                <w:b/>
                <w:bCs/>
                <w:color w:val="auto"/>
                <w:sz w:val="22"/>
              </w:rPr>
              <w:t xml:space="preserve">F (D </w:t>
            </w:r>
            <w:r w:rsidRPr="00B169AF">
              <w:rPr>
                <w:color w:val="auto"/>
                <w:sz w:val="22"/>
              </w:rPr>
              <w:t xml:space="preserve">x </w:t>
            </w:r>
            <w:r w:rsidRPr="00B169AF">
              <w:rPr>
                <w:b/>
                <w:bCs/>
                <w:color w:val="auto"/>
                <w:sz w:val="22"/>
              </w:rPr>
              <w:t>E)</w:t>
            </w:r>
          </w:p>
        </w:tc>
      </w:tr>
      <w:tr w:rsidR="009F6FA4" w:rsidRPr="00B169AF" w:rsidTr="00DA7E50">
        <w:trPr>
          <w:trHeight w:val="605"/>
        </w:trPr>
        <w:tc>
          <w:tcPr>
            <w:cnfStyle w:val="001000000000" w:firstRow="0" w:lastRow="0" w:firstColumn="1" w:lastColumn="0" w:oddVBand="0" w:evenVBand="0" w:oddHBand="0" w:evenHBand="0" w:firstRowFirstColumn="0" w:firstRowLastColumn="0" w:lastRowFirstColumn="0" w:lastRowLastColumn="0"/>
            <w:tcW w:w="698" w:type="dxa"/>
            <w:tcBorders>
              <w:right w:val="none" w:sz="0" w:space="0" w:color="auto"/>
            </w:tcBorders>
          </w:tcPr>
          <w:p w:rsidR="009F6FA4" w:rsidRPr="00B169AF" w:rsidRDefault="009F6FA4" w:rsidP="00DA7E50">
            <w:pPr>
              <w:spacing w:after="0" w:line="259" w:lineRule="auto"/>
              <w:ind w:right="0" w:firstLine="0"/>
              <w:jc w:val="center"/>
              <w:rPr>
                <w:sz w:val="22"/>
              </w:rPr>
            </w:pPr>
            <w:r w:rsidRPr="00B169AF">
              <w:t>1.</w:t>
            </w:r>
          </w:p>
        </w:tc>
        <w:tc>
          <w:tcPr>
            <w:tcW w:w="1560" w:type="dxa"/>
          </w:tcPr>
          <w:p w:rsidR="009F6FA4" w:rsidRPr="00B169AF" w:rsidRDefault="009F6FA4" w:rsidP="00DA7E50">
            <w:pPr>
              <w:spacing w:after="0" w:line="259" w:lineRule="auto"/>
              <w:ind w:right="0" w:firstLine="0"/>
              <w:jc w:val="center"/>
              <w:cnfStyle w:val="000000000000" w:firstRow="0" w:lastRow="0" w:firstColumn="0" w:lastColumn="0" w:oddVBand="0" w:evenVBand="0" w:oddHBand="0" w:evenHBand="0" w:firstRowFirstColumn="0" w:firstRowLastColumn="0" w:lastRowFirstColumn="0" w:lastRowLastColumn="0"/>
              <w:rPr>
                <w:sz w:val="22"/>
              </w:rPr>
            </w:pPr>
            <w:r w:rsidRPr="00B169AF">
              <w:rPr>
                <w:sz w:val="22"/>
              </w:rPr>
              <w:t>Nekilnojamo turto nuoma*</w:t>
            </w:r>
          </w:p>
        </w:tc>
        <w:tc>
          <w:tcPr>
            <w:tcW w:w="908" w:type="dxa"/>
          </w:tcPr>
          <w:p w:rsidR="009F6FA4" w:rsidRPr="00B169AF" w:rsidRDefault="009F6FA4" w:rsidP="00DA7E50">
            <w:pPr>
              <w:spacing w:after="0" w:line="259" w:lineRule="auto"/>
              <w:ind w:left="16" w:right="0" w:firstLine="0"/>
              <w:cnfStyle w:val="000000000000" w:firstRow="0" w:lastRow="0" w:firstColumn="0" w:lastColumn="0" w:oddVBand="0" w:evenVBand="0" w:oddHBand="0" w:evenHBand="0" w:firstRowFirstColumn="0" w:firstRowLastColumn="0" w:lastRowFirstColumn="0" w:lastRowLastColumn="0"/>
              <w:rPr>
                <w:sz w:val="22"/>
              </w:rPr>
            </w:pPr>
            <w:r w:rsidRPr="00B169AF">
              <w:rPr>
                <w:sz w:val="26"/>
              </w:rPr>
              <w:t>kv. m</w:t>
            </w:r>
          </w:p>
        </w:tc>
        <w:tc>
          <w:tcPr>
            <w:tcW w:w="1563" w:type="dxa"/>
          </w:tcPr>
          <w:p w:rsidR="009F6FA4" w:rsidRPr="00B169AF" w:rsidRDefault="009F6FA4" w:rsidP="00DA7E50">
            <w:pPr>
              <w:spacing w:after="160" w:line="259" w:lineRule="auto"/>
              <w:ind w:right="0" w:firstLine="566"/>
              <w:jc w:val="center"/>
              <w:cnfStyle w:val="000000000000" w:firstRow="0" w:lastRow="0" w:firstColumn="0" w:lastColumn="0" w:oddVBand="0" w:evenVBand="0" w:oddHBand="0" w:evenHBand="0" w:firstRowFirstColumn="0" w:firstRowLastColumn="0" w:lastRowFirstColumn="0" w:lastRowLastColumn="0"/>
              <w:rPr>
                <w:sz w:val="22"/>
              </w:rPr>
            </w:pPr>
          </w:p>
        </w:tc>
        <w:tc>
          <w:tcPr>
            <w:tcW w:w="2490" w:type="dxa"/>
          </w:tcPr>
          <w:p w:rsidR="009F6FA4" w:rsidRPr="00B169AF" w:rsidRDefault="009F6FA4" w:rsidP="00DA7E50">
            <w:pPr>
              <w:spacing w:after="160" w:line="259" w:lineRule="auto"/>
              <w:ind w:right="0" w:firstLine="566"/>
              <w:jc w:val="center"/>
              <w:cnfStyle w:val="000000000000" w:firstRow="0" w:lastRow="0" w:firstColumn="0" w:lastColumn="0" w:oddVBand="0" w:evenVBand="0" w:oddHBand="0" w:evenHBand="0" w:firstRowFirstColumn="0" w:firstRowLastColumn="0" w:lastRowFirstColumn="0" w:lastRowLastColumn="0"/>
              <w:rPr>
                <w:sz w:val="22"/>
              </w:rPr>
            </w:pPr>
          </w:p>
        </w:tc>
        <w:tc>
          <w:tcPr>
            <w:tcW w:w="2232" w:type="dxa"/>
          </w:tcPr>
          <w:p w:rsidR="009F6FA4" w:rsidRPr="00B169AF" w:rsidRDefault="009F6FA4" w:rsidP="00DA7E50">
            <w:pPr>
              <w:spacing w:after="160" w:line="259" w:lineRule="auto"/>
              <w:ind w:right="0" w:firstLine="566"/>
              <w:jc w:val="center"/>
              <w:cnfStyle w:val="000000000000" w:firstRow="0" w:lastRow="0" w:firstColumn="0" w:lastColumn="0" w:oddVBand="0" w:evenVBand="0" w:oddHBand="0" w:evenHBand="0" w:firstRowFirstColumn="0" w:firstRowLastColumn="0" w:lastRowFirstColumn="0" w:lastRowLastColumn="0"/>
              <w:rPr>
                <w:sz w:val="22"/>
              </w:rPr>
            </w:pPr>
          </w:p>
        </w:tc>
      </w:tr>
      <w:tr w:rsidR="009F6FA4" w:rsidRPr="00B169AF" w:rsidTr="00DA7E5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19" w:type="dxa"/>
            <w:gridSpan w:val="5"/>
            <w:tcBorders>
              <w:right w:val="none" w:sz="0" w:space="0" w:color="auto"/>
            </w:tcBorders>
          </w:tcPr>
          <w:p w:rsidR="009F6FA4" w:rsidRPr="00B169AF" w:rsidRDefault="009F6FA4" w:rsidP="00DA7E50">
            <w:pPr>
              <w:spacing w:after="0" w:line="259" w:lineRule="auto"/>
              <w:ind w:left="96" w:right="0" w:firstLine="566"/>
              <w:jc w:val="left"/>
              <w:rPr>
                <w:sz w:val="22"/>
              </w:rPr>
            </w:pPr>
            <w:r w:rsidRPr="00B169AF">
              <w:rPr>
                <w:sz w:val="22"/>
              </w:rPr>
              <w:t xml:space="preserve">                             Bendra Patalpų nuomos kaina EUR su PVM** </w:t>
            </w:r>
          </w:p>
        </w:tc>
        <w:tc>
          <w:tcPr>
            <w:tcW w:w="2232" w:type="dxa"/>
          </w:tcPr>
          <w:p w:rsidR="009F6FA4" w:rsidRPr="00B169AF" w:rsidRDefault="009F6FA4" w:rsidP="00DA7E50">
            <w:pPr>
              <w:spacing w:after="160" w:line="259" w:lineRule="auto"/>
              <w:ind w:right="0" w:firstLine="566"/>
              <w:jc w:val="left"/>
              <w:cnfStyle w:val="000000100000" w:firstRow="0" w:lastRow="0" w:firstColumn="0" w:lastColumn="0" w:oddVBand="0" w:evenVBand="0" w:oddHBand="1" w:evenHBand="0" w:firstRowFirstColumn="0" w:firstRowLastColumn="0" w:lastRowFirstColumn="0" w:lastRowLastColumn="0"/>
              <w:rPr>
                <w:sz w:val="22"/>
              </w:rPr>
            </w:pPr>
          </w:p>
        </w:tc>
      </w:tr>
    </w:tbl>
    <w:p w:rsidR="009F6FA4" w:rsidRPr="00B169AF" w:rsidRDefault="009F6FA4" w:rsidP="009F6FA4">
      <w:pPr>
        <w:spacing w:after="37" w:line="259" w:lineRule="auto"/>
        <w:ind w:left="561" w:right="0" w:firstLine="0"/>
        <w:rPr>
          <w:sz w:val="22"/>
        </w:rPr>
      </w:pPr>
      <w:r w:rsidRPr="00B169AF">
        <w:rPr>
          <w:sz w:val="22"/>
        </w:rPr>
        <w:t>*Už nuomojamų Patalpų komunalines paslaugas (elektros energiją, vandenį, šildymą ir kt.) Perkančioji organizacija mokės pagal faktinį suvartojimą remiantis skaitiklių duomenimis taikant komunalinių paslaugų teikėjų įkainius.</w:t>
      </w:r>
    </w:p>
    <w:p w:rsidR="009F6FA4" w:rsidRPr="00B169AF" w:rsidRDefault="009F6FA4" w:rsidP="009F6FA4">
      <w:pPr>
        <w:tabs>
          <w:tab w:val="center" w:pos="3352"/>
        </w:tabs>
        <w:spacing w:after="0" w:line="259" w:lineRule="auto"/>
        <w:ind w:right="0" w:firstLine="566"/>
        <w:jc w:val="left"/>
        <w:rPr>
          <w:sz w:val="22"/>
        </w:rPr>
      </w:pPr>
      <w:r w:rsidRPr="00B169AF">
        <w:t xml:space="preserve">** </w:t>
      </w:r>
      <w:r w:rsidRPr="00B169AF">
        <w:tab/>
      </w:r>
      <w:r w:rsidRPr="00B169AF">
        <w:rPr>
          <w:b/>
          <w:bCs/>
        </w:rPr>
        <w:t>Į kainą turi būti įskaičiuoti visi Lietuvoje galiojantys mokesčiai</w:t>
      </w:r>
      <w:r w:rsidRPr="00B169AF">
        <w:t>.</w:t>
      </w:r>
    </w:p>
    <w:p w:rsidR="009F6FA4" w:rsidRPr="00B169AF" w:rsidRDefault="009F6FA4" w:rsidP="009F6FA4">
      <w:pPr>
        <w:spacing w:after="32" w:line="259" w:lineRule="auto"/>
        <w:ind w:right="0" w:firstLine="566"/>
        <w:rPr>
          <w:sz w:val="22"/>
        </w:rPr>
      </w:pPr>
      <w:r w:rsidRPr="00B169AF">
        <w:rPr>
          <w:sz w:val="22"/>
        </w:rPr>
        <w:t>Siūlomomis išnuomoti visiškai įrengtomis Patalpomis faktiškai bus galima pradėti naudotis: 2025 m.</w:t>
      </w:r>
    </w:p>
    <w:p w:rsidR="009F6FA4" w:rsidRPr="00B169AF" w:rsidRDefault="009F6FA4" w:rsidP="009F6FA4">
      <w:pPr>
        <w:spacing w:after="3" w:line="259" w:lineRule="auto"/>
        <w:ind w:left="566" w:right="0" w:firstLine="0"/>
        <w:rPr>
          <w:sz w:val="22"/>
        </w:rPr>
      </w:pPr>
      <w:r w:rsidRPr="00B169AF">
        <w:rPr>
          <w:noProof/>
          <w:sz w:val="22"/>
        </w:rPr>
        <mc:AlternateContent>
          <mc:Choice Requires="wpg">
            <w:drawing>
              <wp:inline distT="0" distB="0" distL="0" distR="0" wp14:anchorId="76E2F794" wp14:editId="7C40E944">
                <wp:extent cx="1152000" cy="0"/>
                <wp:effectExtent l="0" t="0" r="0" b="0"/>
                <wp:docPr id="336358481" name="Group 4453"/>
                <wp:cNvGraphicFramePr/>
                <a:graphic xmlns:a="http://schemas.openxmlformats.org/drawingml/2006/main">
                  <a:graphicData uri="http://schemas.microsoft.com/office/word/2010/wordprocessingGroup">
                    <wpg:wgp>
                      <wpg:cNvGrpSpPr/>
                      <wpg:grpSpPr>
                        <a:xfrm flipV="1">
                          <a:off x="0" y="0"/>
                          <a:ext cx="1152000" cy="0"/>
                          <a:chOff x="0" y="0"/>
                          <a:chExt cx="798978" cy="12197"/>
                        </a:xfrm>
                      </wpg:grpSpPr>
                      <wps:wsp>
                        <wps:cNvPr id="1481273696" name="Shape 4452"/>
                        <wps:cNvSpPr/>
                        <wps:spPr>
                          <a:xfrm>
                            <a:off x="0" y="0"/>
                            <a:ext cx="798978" cy="12197"/>
                          </a:xfrm>
                          <a:custGeom>
                            <a:avLst/>
                            <a:gdLst/>
                            <a:ahLst/>
                            <a:cxnLst/>
                            <a:rect l="0" t="0" r="0" b="0"/>
                            <a:pathLst>
                              <a:path w="798978" h="12197">
                                <a:moveTo>
                                  <a:pt x="0" y="6098"/>
                                </a:moveTo>
                                <a:lnTo>
                                  <a:pt x="798978" y="6098"/>
                                </a:lnTo>
                              </a:path>
                            </a:pathLst>
                          </a:custGeom>
                          <a:noFill/>
                          <a:ln w="12197" cap="flat" cmpd="sng" algn="ctr">
                            <a:solidFill>
                              <a:srgbClr val="000000"/>
                            </a:solidFill>
                            <a:prstDash val="solid"/>
                            <a:miter lim="100000"/>
                          </a:ln>
                          <a:effectLst/>
                        </wps:spPr>
                        <wps:bodyPr/>
                      </wps:wsp>
                    </wpg:wgp>
                  </a:graphicData>
                </a:graphic>
              </wp:inline>
            </w:drawing>
          </mc:Choice>
          <mc:Fallback>
            <w:pict>
              <v:group w14:anchorId="72FE9459" id="Group 4453" o:spid="_x0000_s1026" style="width:90.7pt;height:0;flip:y;mso-position-horizontal-relative:char;mso-position-vertical-relative:line" coordsize="798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">
                <v:shape id="Shape 4452" o:spid="_x0000_s1027" style="position:absolute;width:7989;height:121;visibility:visible;mso-wrap-style:square;v-text-anchor:top" coordsize="798978,1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" path="m,6098r798978,e" filled="f" strokeweight=".33881mm">
                  <v:stroke miterlimit="1" joinstyle="miter"/>
                  <v:path arrowok="t" textboxrect="0,0,798978,12197"/>
                </v:shape>
                <w10:anchorlock/>
              </v:group>
            </w:pict>
          </mc:Fallback>
        </mc:AlternateContent>
      </w:r>
      <w:r w:rsidRPr="00B169AF">
        <w:rPr>
          <w:noProof/>
          <w:sz w:val="22"/>
        </w:rPr>
        <w:t xml:space="preserve"> mėn. </w:t>
      </w:r>
      <w:r w:rsidRPr="00B169AF">
        <w:rPr>
          <w:noProof/>
          <w:sz w:val="22"/>
        </w:rPr>
        <mc:AlternateContent>
          <mc:Choice Requires="wpg">
            <w:drawing>
              <wp:inline distT="0" distB="0" distL="0" distR="0" wp14:anchorId="6141C352" wp14:editId="32EF171A">
                <wp:extent cx="468000" cy="0"/>
                <wp:effectExtent l="0" t="0" r="0" b="0"/>
                <wp:docPr id="4453" name="Group 4453"/>
                <wp:cNvGraphicFramePr/>
                <a:graphic xmlns:a="http://schemas.openxmlformats.org/drawingml/2006/main">
                  <a:graphicData uri="http://schemas.microsoft.com/office/word/2010/wordprocessingGroup">
                    <wpg:wgp>
                      <wpg:cNvGrpSpPr/>
                      <wpg:grpSpPr>
                        <a:xfrm flipV="1">
                          <a:off x="0" y="0"/>
                          <a:ext cx="468000" cy="0"/>
                          <a:chOff x="0" y="0"/>
                          <a:chExt cx="798978" cy="12197"/>
                        </a:xfrm>
                      </wpg:grpSpPr>
                      <wps:wsp>
                        <wps:cNvPr id="4452" name="Shape 4452"/>
                        <wps:cNvSpPr/>
                        <wps:spPr>
                          <a:xfrm>
                            <a:off x="0" y="0"/>
                            <a:ext cx="798978" cy="12197"/>
                          </a:xfrm>
                          <a:custGeom>
                            <a:avLst/>
                            <a:gdLst/>
                            <a:ahLst/>
                            <a:cxnLst/>
                            <a:rect l="0" t="0" r="0" b="0"/>
                            <a:pathLst>
                              <a:path w="798978" h="12197">
                                <a:moveTo>
                                  <a:pt x="0" y="6098"/>
                                </a:moveTo>
                                <a:lnTo>
                                  <a:pt x="798978" y="6098"/>
                                </a:lnTo>
                              </a:path>
                            </a:pathLst>
                          </a:custGeom>
                          <a:noFill/>
                          <a:ln w="12197" cap="flat" cmpd="sng" algn="ctr">
                            <a:solidFill>
                              <a:srgbClr val="000000"/>
                            </a:solidFill>
                            <a:prstDash val="solid"/>
                            <a:miter lim="100000"/>
                          </a:ln>
                          <a:effectLst/>
                        </wps:spPr>
                        <wps:bodyPr/>
                      </wps:wsp>
                    </wpg:wgp>
                  </a:graphicData>
                </a:graphic>
              </wp:inline>
            </w:drawing>
          </mc:Choice>
          <mc:Fallback>
            <w:pict>
              <v:group w14:anchorId="1F1CAE69" id="Group 4453" o:spid="_x0000_s1026" style="width:36.85pt;height:0;flip:y;mso-position-horizontal-relative:char;mso-position-vertical-relative:line" coordsize="798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">
                <v:shape id="Shape 4452" o:spid="_x0000_s1027" style="position:absolute;width:7989;height:121;visibility:visible;mso-wrap-style:square;v-text-anchor:top" coordsize="798978,1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" path="m,6098r798978,e" filled="f" strokeweight=".33881mm">
                  <v:stroke miterlimit="1" joinstyle="miter"/>
                  <v:path arrowok="t" textboxrect="0,0,798978,12197"/>
                </v:shape>
                <w10:anchorlock/>
              </v:group>
            </w:pict>
          </mc:Fallback>
        </mc:AlternateContent>
      </w:r>
      <w:r w:rsidRPr="00B169AF">
        <w:rPr>
          <w:noProof/>
          <w:sz w:val="22"/>
        </w:rPr>
        <w:t xml:space="preserve"> </w:t>
      </w:r>
      <w:r w:rsidRPr="00B169AF">
        <w:rPr>
          <w:sz w:val="22"/>
        </w:rPr>
        <w:t xml:space="preserve">d. Patalpos bus perduotos pasirašius patalpų priėmimo-perdavimo aktą, kuris bus pasirašytas nevėliau kaip per 20 kalendorinių </w:t>
      </w:r>
      <w:r w:rsidRPr="00B169AF">
        <w:rPr>
          <w:sz w:val="22"/>
          <w:shd w:val="clear" w:color="auto" w:fill="FFFFFF" w:themeFill="background1"/>
        </w:rPr>
        <w:t>dienų</w:t>
      </w:r>
      <w:r w:rsidRPr="00B169AF">
        <w:rPr>
          <w:sz w:val="22"/>
        </w:rPr>
        <w:t xml:space="preserve"> nuo Sutarties pasirašymo dienos.</w:t>
      </w:r>
    </w:p>
    <w:p w:rsidR="009F6FA4" w:rsidRPr="00B169AF" w:rsidRDefault="009F6FA4" w:rsidP="009F6FA4">
      <w:pPr>
        <w:spacing w:after="3" w:line="259" w:lineRule="auto"/>
        <w:ind w:left="-5" w:right="0" w:firstLine="0"/>
        <w:rPr>
          <w:sz w:val="14"/>
          <w:szCs w:val="14"/>
        </w:rPr>
      </w:pPr>
    </w:p>
    <w:p w:rsidR="009F6FA4" w:rsidRPr="00B169AF" w:rsidRDefault="009F6FA4" w:rsidP="009F6FA4">
      <w:pPr>
        <w:numPr>
          <w:ilvl w:val="0"/>
          <w:numId w:val="1"/>
        </w:numPr>
        <w:spacing w:after="244" w:line="259" w:lineRule="auto"/>
        <w:ind w:right="-10"/>
        <w:contextualSpacing/>
        <w:rPr>
          <w:sz w:val="22"/>
        </w:rPr>
      </w:pPr>
      <w:r w:rsidRPr="00B169AF">
        <w:rPr>
          <w:sz w:val="22"/>
        </w:rPr>
        <w:t>Dėl patalpų apžiūrėjimo kreiptis __________________________________________</w:t>
      </w:r>
    </w:p>
    <w:p w:rsidR="009F6FA4" w:rsidRPr="00B169AF" w:rsidRDefault="009F6FA4" w:rsidP="009F6FA4">
      <w:pPr>
        <w:spacing w:after="244" w:line="259" w:lineRule="auto"/>
        <w:ind w:right="-10" w:firstLine="0"/>
        <w:rPr>
          <w:sz w:val="22"/>
        </w:rPr>
      </w:pPr>
      <w:r w:rsidRPr="00B169AF">
        <w:rPr>
          <w:sz w:val="22"/>
        </w:rPr>
        <w:t>________________________________________________________________________________</w:t>
      </w:r>
    </w:p>
    <w:p w:rsidR="009F6FA4" w:rsidRPr="00B169AF" w:rsidRDefault="009F6FA4" w:rsidP="009F6FA4">
      <w:pPr>
        <w:spacing w:after="244" w:line="259" w:lineRule="auto"/>
        <w:ind w:right="-10" w:firstLine="0"/>
        <w:rPr>
          <w:sz w:val="22"/>
        </w:rPr>
      </w:pPr>
      <w:r w:rsidRPr="00B169AF">
        <w:rPr>
          <w:sz w:val="22"/>
        </w:rPr>
        <w:t xml:space="preserve">               (atsakingo asmens vardas, pavardė, adresas, telefono numeris ir el. pašto adresas)</w:t>
      </w:r>
    </w:p>
    <w:p w:rsidR="009F6FA4" w:rsidRPr="00B169AF" w:rsidRDefault="009F6FA4" w:rsidP="009F6FA4">
      <w:pPr>
        <w:numPr>
          <w:ilvl w:val="0"/>
          <w:numId w:val="1"/>
        </w:numPr>
        <w:spacing w:after="244" w:line="259" w:lineRule="auto"/>
        <w:ind w:right="-10"/>
        <w:contextualSpacing/>
        <w:rPr>
          <w:sz w:val="22"/>
        </w:rPr>
      </w:pPr>
      <w:r w:rsidRPr="00B169AF">
        <w:rPr>
          <w:sz w:val="22"/>
        </w:rPr>
        <w:t xml:space="preserve">Kitos sąlygos (informacija): </w:t>
      </w:r>
      <w:r>
        <w:rPr>
          <w:sz w:val="22"/>
        </w:rPr>
        <w:t xml:space="preserve">      </w:t>
      </w:r>
      <w:r w:rsidRPr="00B169AF">
        <w:rPr>
          <w:sz w:val="22"/>
        </w:rPr>
        <w:t>__________________________________________</w:t>
      </w:r>
      <w:r>
        <w:rPr>
          <w:sz w:val="22"/>
        </w:rPr>
        <w:t xml:space="preserve"> </w:t>
      </w:r>
    </w:p>
    <w:p w:rsidR="009F6FA4" w:rsidRPr="00B169AF" w:rsidRDefault="009F6FA4" w:rsidP="009F6FA4">
      <w:pPr>
        <w:spacing w:after="244" w:line="259" w:lineRule="auto"/>
        <w:ind w:right="-10" w:firstLine="0"/>
        <w:rPr>
          <w:sz w:val="22"/>
        </w:rPr>
      </w:pPr>
      <w:r w:rsidRPr="00B169AF">
        <w:rPr>
          <w:sz w:val="22"/>
        </w:rPr>
        <w:t>________________________________________________________________________________</w:t>
      </w:r>
    </w:p>
    <w:p w:rsidR="009F6FA4" w:rsidRPr="00B169AF" w:rsidRDefault="009F6FA4" w:rsidP="009F6FA4">
      <w:pPr>
        <w:numPr>
          <w:ilvl w:val="0"/>
          <w:numId w:val="1"/>
        </w:numPr>
        <w:spacing w:after="3" w:line="259" w:lineRule="auto"/>
        <w:ind w:right="0"/>
        <w:contextualSpacing/>
        <w:rPr>
          <w:sz w:val="22"/>
        </w:rPr>
      </w:pPr>
      <w:r w:rsidRPr="00B169AF">
        <w:rPr>
          <w:sz w:val="22"/>
        </w:rPr>
        <w:t>Ši pasiūlyme nurodyta informacija yra konfidenciali (pildyti jei bus pateikta konfidencialios informacijos. Kandidatas negali nurodyti, kad konfidencialus yra Visas pasiūlymas.)</w:t>
      </w:r>
    </w:p>
    <w:p w:rsidR="009F6FA4" w:rsidRPr="00B169AF" w:rsidRDefault="009F6FA4" w:rsidP="009F6FA4">
      <w:pPr>
        <w:spacing w:after="3" w:line="259" w:lineRule="auto"/>
        <w:ind w:left="4" w:right="0" w:firstLine="0"/>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2804"/>
        <w:gridCol w:w="5544"/>
      </w:tblGrid>
      <w:tr w:rsidR="009F6FA4" w:rsidRPr="00B169AF" w:rsidTr="00DA7E50">
        <w:tc>
          <w:tcPr>
            <w:tcW w:w="1132" w:type="dxa"/>
          </w:tcPr>
          <w:p w:rsidR="009F6FA4" w:rsidRPr="00B169AF" w:rsidRDefault="009F6FA4" w:rsidP="00DA7E50">
            <w:pPr>
              <w:tabs>
                <w:tab w:val="left" w:pos="684"/>
              </w:tabs>
              <w:spacing w:after="3" w:line="259" w:lineRule="auto"/>
              <w:ind w:right="10" w:firstLine="566"/>
            </w:pPr>
            <w:r w:rsidRPr="00B169AF">
              <w:t>Eil.</w:t>
            </w:r>
          </w:p>
          <w:p w:rsidR="009F6FA4" w:rsidRPr="00B169AF" w:rsidRDefault="009F6FA4" w:rsidP="00DA7E50">
            <w:pPr>
              <w:tabs>
                <w:tab w:val="left" w:pos="684"/>
              </w:tabs>
              <w:spacing w:after="3" w:line="259" w:lineRule="auto"/>
              <w:ind w:right="10" w:firstLine="566"/>
            </w:pPr>
            <w:r w:rsidRPr="00B169AF">
              <w:t>Nr.</w:t>
            </w:r>
          </w:p>
        </w:tc>
        <w:tc>
          <w:tcPr>
            <w:tcW w:w="2804" w:type="dxa"/>
          </w:tcPr>
          <w:p w:rsidR="009F6FA4" w:rsidRPr="00B169AF" w:rsidRDefault="009F6FA4" w:rsidP="00DA7E50">
            <w:pPr>
              <w:tabs>
                <w:tab w:val="left" w:pos="684"/>
              </w:tabs>
              <w:spacing w:after="3" w:line="259" w:lineRule="auto"/>
              <w:ind w:right="10" w:firstLine="566"/>
              <w:jc w:val="center"/>
            </w:pPr>
            <w:r w:rsidRPr="00B169AF">
              <w:t xml:space="preserve">Pateikto dokumento, kuriame nurodyta konfidenciali informacija, pavadinimas </w:t>
            </w:r>
            <w:r w:rsidRPr="00B169AF">
              <w:rPr>
                <w:b/>
                <w:bCs/>
                <w:vertAlign w:val="superscript"/>
              </w:rPr>
              <w:t>2</w:t>
            </w:r>
          </w:p>
        </w:tc>
        <w:tc>
          <w:tcPr>
            <w:tcW w:w="5544" w:type="dxa"/>
          </w:tcPr>
          <w:p w:rsidR="009F6FA4" w:rsidRPr="00B169AF" w:rsidRDefault="009F6FA4" w:rsidP="00DA7E50">
            <w:pPr>
              <w:tabs>
                <w:tab w:val="left" w:pos="684"/>
              </w:tabs>
              <w:spacing w:after="3" w:line="259" w:lineRule="auto"/>
              <w:ind w:right="10" w:firstLine="566"/>
            </w:pPr>
            <w:r w:rsidRPr="00B169AF">
              <w:t xml:space="preserve">Kokiu pagrindu atitinkamas dokumentas yra konfidencialus (pvz. </w:t>
            </w:r>
            <w:r w:rsidRPr="00B169AF">
              <w:rPr>
                <w:i/>
                <w:iCs/>
              </w:rPr>
              <w:t>įtrauktas į komercinių gamybinių paslapčių sąrašą</w:t>
            </w:r>
            <w:r w:rsidRPr="00B169AF">
              <w:t xml:space="preserve"> ir pan.) arba kuri dokumento informacija yra laikoma konfidencialia (pvz. </w:t>
            </w:r>
            <w:r w:rsidRPr="00B169AF">
              <w:rPr>
                <w:i/>
                <w:iCs/>
              </w:rPr>
              <w:t>asmens duomenys</w:t>
            </w:r>
            <w:r w:rsidRPr="00B169AF">
              <w:t>)</w:t>
            </w:r>
          </w:p>
        </w:tc>
      </w:tr>
      <w:tr w:rsidR="009F6FA4" w:rsidRPr="00B169AF" w:rsidTr="00DA7E50">
        <w:tc>
          <w:tcPr>
            <w:tcW w:w="1132" w:type="dxa"/>
          </w:tcPr>
          <w:p w:rsidR="009F6FA4" w:rsidRPr="00B169AF" w:rsidRDefault="009F6FA4" w:rsidP="00DA7E50">
            <w:pPr>
              <w:tabs>
                <w:tab w:val="left" w:pos="684"/>
              </w:tabs>
              <w:spacing w:after="3" w:line="360" w:lineRule="auto"/>
              <w:ind w:right="10" w:firstLine="566"/>
            </w:pPr>
          </w:p>
        </w:tc>
        <w:tc>
          <w:tcPr>
            <w:tcW w:w="2804" w:type="dxa"/>
          </w:tcPr>
          <w:p w:rsidR="009F6FA4" w:rsidRPr="00B169AF" w:rsidRDefault="009F6FA4" w:rsidP="00DA7E50">
            <w:pPr>
              <w:tabs>
                <w:tab w:val="left" w:pos="684"/>
              </w:tabs>
              <w:spacing w:after="3" w:line="360" w:lineRule="auto"/>
              <w:ind w:right="10" w:firstLine="566"/>
            </w:pPr>
          </w:p>
        </w:tc>
        <w:tc>
          <w:tcPr>
            <w:tcW w:w="5544" w:type="dxa"/>
          </w:tcPr>
          <w:p w:rsidR="009F6FA4" w:rsidRPr="00B169AF" w:rsidRDefault="009F6FA4" w:rsidP="00DA7E50">
            <w:pPr>
              <w:tabs>
                <w:tab w:val="left" w:pos="684"/>
              </w:tabs>
              <w:spacing w:after="3" w:line="360" w:lineRule="auto"/>
              <w:ind w:right="10" w:firstLine="566"/>
            </w:pPr>
          </w:p>
        </w:tc>
      </w:tr>
      <w:tr w:rsidR="009F6FA4" w:rsidRPr="00B169AF" w:rsidTr="00DA7E50">
        <w:tc>
          <w:tcPr>
            <w:tcW w:w="1132" w:type="dxa"/>
          </w:tcPr>
          <w:p w:rsidR="009F6FA4" w:rsidRPr="00B169AF" w:rsidRDefault="009F6FA4" w:rsidP="00DA7E50">
            <w:pPr>
              <w:tabs>
                <w:tab w:val="left" w:pos="684"/>
              </w:tabs>
              <w:spacing w:after="3" w:line="360" w:lineRule="auto"/>
              <w:ind w:right="10" w:firstLine="566"/>
            </w:pPr>
          </w:p>
        </w:tc>
        <w:tc>
          <w:tcPr>
            <w:tcW w:w="2804" w:type="dxa"/>
          </w:tcPr>
          <w:p w:rsidR="009F6FA4" w:rsidRPr="00B169AF" w:rsidRDefault="009F6FA4" w:rsidP="00DA7E50">
            <w:pPr>
              <w:tabs>
                <w:tab w:val="left" w:pos="684"/>
              </w:tabs>
              <w:spacing w:after="3" w:line="360" w:lineRule="auto"/>
              <w:ind w:right="10" w:firstLine="566"/>
            </w:pPr>
          </w:p>
        </w:tc>
        <w:tc>
          <w:tcPr>
            <w:tcW w:w="5544" w:type="dxa"/>
          </w:tcPr>
          <w:p w:rsidR="009F6FA4" w:rsidRPr="00B169AF" w:rsidRDefault="009F6FA4" w:rsidP="00DA7E50">
            <w:pPr>
              <w:tabs>
                <w:tab w:val="left" w:pos="684"/>
              </w:tabs>
              <w:spacing w:after="3" w:line="360" w:lineRule="auto"/>
              <w:ind w:right="10" w:firstLine="566"/>
            </w:pPr>
          </w:p>
        </w:tc>
      </w:tr>
    </w:tbl>
    <w:p w:rsidR="009F6FA4" w:rsidRPr="00B169AF" w:rsidRDefault="009F6FA4" w:rsidP="009F6FA4">
      <w:pPr>
        <w:spacing w:after="3" w:line="259" w:lineRule="auto"/>
        <w:ind w:left="570" w:right="0" w:firstLine="0"/>
        <w:contextualSpacing/>
        <w:rPr>
          <w:i/>
          <w:iCs/>
        </w:rPr>
      </w:pPr>
      <w:r w:rsidRPr="00B169AF">
        <w:rPr>
          <w:i/>
          <w:iCs/>
        </w:rPr>
        <w:t>Dokumentai su konfidencialia informacija pateikiami atskirai, su žyma dokumente „konfidencialu“.</w:t>
      </w:r>
      <w:r w:rsidRPr="00B169AF">
        <w:rPr>
          <w:i/>
          <w:iCs/>
          <w:sz w:val="18"/>
          <w:szCs w:val="18"/>
        </w:rPr>
        <w:t xml:space="preserve"> </w:t>
      </w:r>
      <w:r w:rsidRPr="00B169AF">
        <w:rPr>
          <w:b/>
          <w:bCs/>
          <w:i/>
          <w:iCs/>
        </w:rPr>
        <w:t>Atkreipiame dėmesį</w:t>
      </w:r>
      <w:r w:rsidRPr="00B169AF">
        <w:rPr>
          <w:i/>
          <w:iCs/>
        </w:rPr>
        <w:t>, kad kandidatui nenurodžius, kokia informacija yra konfidenciali, laikoma, kad konfidencialios informacijos pasiūlyme nėra.</w:t>
      </w:r>
    </w:p>
    <w:p w:rsidR="009F6FA4" w:rsidRPr="00B169AF" w:rsidRDefault="009F6FA4" w:rsidP="009F6FA4">
      <w:pPr>
        <w:spacing w:after="3" w:line="259" w:lineRule="auto"/>
        <w:ind w:left="570" w:right="0" w:firstLine="0"/>
        <w:contextualSpacing/>
        <w:rPr>
          <w:i/>
          <w:iCs/>
          <w:sz w:val="22"/>
        </w:rPr>
      </w:pPr>
    </w:p>
    <w:p w:rsidR="009F6FA4" w:rsidRPr="00B169AF" w:rsidRDefault="009F6FA4" w:rsidP="009F6FA4">
      <w:pPr>
        <w:numPr>
          <w:ilvl w:val="0"/>
          <w:numId w:val="1"/>
        </w:numPr>
        <w:spacing w:after="3" w:line="259" w:lineRule="auto"/>
        <w:ind w:right="0"/>
        <w:contextualSpacing/>
        <w:rPr>
          <w:sz w:val="22"/>
        </w:rPr>
      </w:pPr>
      <w:r w:rsidRPr="00B169AF">
        <w:rPr>
          <w:sz w:val="22"/>
        </w:rPr>
        <w:t xml:space="preserve">Kartu su paraiška pateikiami šie dokumentai (turi būti pateikti visi dokumentai, kurie, kandidato nuomone, yra reikšmingi atliekant paraiškos vertinimą pagal ekonominio naudingumo kriterijus (ir jų parametrus), kaip nurodyta Pirkimo Sąlygų III skyriuje „Paraiškų parengimas, </w:t>
      </w:r>
      <w:r w:rsidRPr="00B169AF">
        <w:rPr>
          <w:noProof/>
          <w:sz w:val="22"/>
        </w:rPr>
        <w:t>p</w:t>
      </w:r>
      <w:r w:rsidRPr="00B169AF">
        <w:rPr>
          <w:sz w:val="22"/>
        </w:rPr>
        <w:t xml:space="preserve">ateikimas, keitimas". </w:t>
      </w:r>
    </w:p>
    <w:p w:rsidR="009F6FA4" w:rsidRPr="00B169AF" w:rsidRDefault="009F6FA4" w:rsidP="009F6FA4">
      <w:pPr>
        <w:spacing w:after="3" w:line="259" w:lineRule="auto"/>
        <w:ind w:left="570" w:right="0" w:firstLine="0"/>
        <w:contextualSpacing/>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5300"/>
        <w:gridCol w:w="3048"/>
      </w:tblGrid>
      <w:tr w:rsidR="009F6FA4" w:rsidRPr="00B169AF" w:rsidTr="00DA7E50">
        <w:tc>
          <w:tcPr>
            <w:tcW w:w="1132" w:type="dxa"/>
            <w:vAlign w:val="center"/>
          </w:tcPr>
          <w:p w:rsidR="009F6FA4" w:rsidRPr="00B169AF" w:rsidRDefault="009F6FA4" w:rsidP="00DA7E50">
            <w:pPr>
              <w:tabs>
                <w:tab w:val="left" w:pos="684"/>
              </w:tabs>
              <w:spacing w:after="3" w:line="259" w:lineRule="auto"/>
              <w:ind w:right="10" w:firstLine="566"/>
              <w:jc w:val="center"/>
            </w:pPr>
            <w:r w:rsidRPr="00B169AF">
              <w:t>Eil.</w:t>
            </w:r>
          </w:p>
          <w:p w:rsidR="009F6FA4" w:rsidRPr="00B169AF" w:rsidRDefault="009F6FA4" w:rsidP="00DA7E50">
            <w:pPr>
              <w:tabs>
                <w:tab w:val="left" w:pos="684"/>
              </w:tabs>
              <w:spacing w:after="3" w:line="259" w:lineRule="auto"/>
              <w:ind w:right="10" w:firstLine="566"/>
              <w:jc w:val="center"/>
            </w:pPr>
            <w:r w:rsidRPr="00B169AF">
              <w:t>Nr.</w:t>
            </w:r>
          </w:p>
        </w:tc>
        <w:tc>
          <w:tcPr>
            <w:tcW w:w="5300" w:type="dxa"/>
            <w:vAlign w:val="center"/>
          </w:tcPr>
          <w:p w:rsidR="009F6FA4" w:rsidRPr="00B169AF" w:rsidRDefault="009F6FA4" w:rsidP="00DA7E50">
            <w:pPr>
              <w:tabs>
                <w:tab w:val="left" w:pos="684"/>
              </w:tabs>
              <w:spacing w:after="3" w:line="259" w:lineRule="auto"/>
              <w:ind w:right="10" w:firstLine="566"/>
              <w:jc w:val="center"/>
            </w:pPr>
            <w:r w:rsidRPr="00B169AF">
              <w:t>Pateiktų dokumentų pavadinimas</w:t>
            </w:r>
          </w:p>
        </w:tc>
        <w:tc>
          <w:tcPr>
            <w:tcW w:w="3048" w:type="dxa"/>
            <w:vAlign w:val="center"/>
          </w:tcPr>
          <w:p w:rsidR="009F6FA4" w:rsidRPr="00B169AF" w:rsidRDefault="009F6FA4" w:rsidP="00DA7E50">
            <w:pPr>
              <w:tabs>
                <w:tab w:val="left" w:pos="684"/>
              </w:tabs>
              <w:spacing w:after="3" w:line="259" w:lineRule="auto"/>
              <w:ind w:right="10" w:firstLine="566"/>
              <w:jc w:val="center"/>
            </w:pPr>
            <w:r w:rsidRPr="00B169AF">
              <w:t>Dokumentų puslapių skaičius</w:t>
            </w:r>
          </w:p>
        </w:tc>
      </w:tr>
      <w:tr w:rsidR="009F6FA4" w:rsidRPr="00B169AF" w:rsidTr="00DA7E50">
        <w:tc>
          <w:tcPr>
            <w:tcW w:w="1132" w:type="dxa"/>
          </w:tcPr>
          <w:p w:rsidR="009F6FA4" w:rsidRPr="00B169AF" w:rsidRDefault="009F6FA4" w:rsidP="00DA7E50">
            <w:pPr>
              <w:tabs>
                <w:tab w:val="left" w:pos="684"/>
              </w:tabs>
              <w:spacing w:after="3" w:line="360" w:lineRule="auto"/>
              <w:ind w:right="10" w:firstLine="566"/>
            </w:pPr>
          </w:p>
        </w:tc>
        <w:tc>
          <w:tcPr>
            <w:tcW w:w="5300" w:type="dxa"/>
          </w:tcPr>
          <w:p w:rsidR="009F6FA4" w:rsidRPr="00B169AF" w:rsidRDefault="009F6FA4" w:rsidP="00DA7E50">
            <w:pPr>
              <w:tabs>
                <w:tab w:val="left" w:pos="684"/>
              </w:tabs>
              <w:spacing w:after="3" w:line="360" w:lineRule="auto"/>
              <w:ind w:right="10" w:firstLine="566"/>
            </w:pPr>
          </w:p>
        </w:tc>
        <w:tc>
          <w:tcPr>
            <w:tcW w:w="3048" w:type="dxa"/>
          </w:tcPr>
          <w:p w:rsidR="009F6FA4" w:rsidRPr="00B169AF" w:rsidRDefault="009F6FA4" w:rsidP="00DA7E50">
            <w:pPr>
              <w:tabs>
                <w:tab w:val="left" w:pos="684"/>
              </w:tabs>
              <w:spacing w:after="3" w:line="360" w:lineRule="auto"/>
              <w:ind w:right="10" w:firstLine="566"/>
            </w:pPr>
          </w:p>
        </w:tc>
      </w:tr>
      <w:tr w:rsidR="009F6FA4" w:rsidRPr="00B169AF" w:rsidTr="00DA7E50">
        <w:tc>
          <w:tcPr>
            <w:tcW w:w="1132" w:type="dxa"/>
          </w:tcPr>
          <w:p w:rsidR="009F6FA4" w:rsidRPr="00B169AF" w:rsidRDefault="009F6FA4" w:rsidP="00DA7E50">
            <w:pPr>
              <w:tabs>
                <w:tab w:val="left" w:pos="684"/>
              </w:tabs>
              <w:spacing w:after="3" w:line="360" w:lineRule="auto"/>
              <w:ind w:right="10" w:firstLine="566"/>
            </w:pPr>
          </w:p>
        </w:tc>
        <w:tc>
          <w:tcPr>
            <w:tcW w:w="5300" w:type="dxa"/>
          </w:tcPr>
          <w:p w:rsidR="009F6FA4" w:rsidRPr="00B169AF" w:rsidRDefault="009F6FA4" w:rsidP="00DA7E50">
            <w:pPr>
              <w:tabs>
                <w:tab w:val="left" w:pos="684"/>
              </w:tabs>
              <w:spacing w:after="3" w:line="360" w:lineRule="auto"/>
              <w:ind w:right="10" w:firstLine="566"/>
            </w:pPr>
          </w:p>
        </w:tc>
        <w:tc>
          <w:tcPr>
            <w:tcW w:w="3048" w:type="dxa"/>
          </w:tcPr>
          <w:p w:rsidR="009F6FA4" w:rsidRPr="00B169AF" w:rsidRDefault="009F6FA4" w:rsidP="00DA7E50">
            <w:pPr>
              <w:tabs>
                <w:tab w:val="left" w:pos="684"/>
              </w:tabs>
              <w:spacing w:after="3" w:line="360" w:lineRule="auto"/>
              <w:ind w:right="10" w:firstLine="566"/>
            </w:pPr>
          </w:p>
        </w:tc>
      </w:tr>
      <w:tr w:rsidR="009F6FA4" w:rsidRPr="00B169AF" w:rsidTr="00DA7E50">
        <w:tc>
          <w:tcPr>
            <w:tcW w:w="1132" w:type="dxa"/>
          </w:tcPr>
          <w:p w:rsidR="009F6FA4" w:rsidRPr="00B169AF" w:rsidRDefault="009F6FA4" w:rsidP="00DA7E50">
            <w:pPr>
              <w:tabs>
                <w:tab w:val="left" w:pos="684"/>
              </w:tabs>
              <w:spacing w:after="3" w:line="360" w:lineRule="auto"/>
              <w:ind w:right="10" w:firstLine="566"/>
            </w:pPr>
          </w:p>
        </w:tc>
        <w:tc>
          <w:tcPr>
            <w:tcW w:w="5300" w:type="dxa"/>
          </w:tcPr>
          <w:p w:rsidR="009F6FA4" w:rsidRPr="00B169AF" w:rsidRDefault="009F6FA4" w:rsidP="00DA7E50">
            <w:pPr>
              <w:tabs>
                <w:tab w:val="left" w:pos="684"/>
              </w:tabs>
              <w:spacing w:after="3" w:line="360" w:lineRule="auto"/>
              <w:ind w:right="10" w:firstLine="566"/>
            </w:pPr>
          </w:p>
        </w:tc>
        <w:tc>
          <w:tcPr>
            <w:tcW w:w="3048" w:type="dxa"/>
          </w:tcPr>
          <w:p w:rsidR="009F6FA4" w:rsidRPr="00B169AF" w:rsidRDefault="009F6FA4" w:rsidP="00DA7E50">
            <w:pPr>
              <w:tabs>
                <w:tab w:val="left" w:pos="684"/>
              </w:tabs>
              <w:spacing w:after="3" w:line="360" w:lineRule="auto"/>
              <w:ind w:right="10" w:firstLine="566"/>
            </w:pPr>
          </w:p>
        </w:tc>
      </w:tr>
    </w:tbl>
    <w:p w:rsidR="009F6FA4" w:rsidRPr="00B169AF" w:rsidRDefault="009F6FA4" w:rsidP="009F6FA4">
      <w:pPr>
        <w:spacing w:after="3" w:line="259" w:lineRule="auto"/>
        <w:ind w:left="570" w:right="0" w:firstLine="0"/>
        <w:contextualSpacing/>
        <w:rPr>
          <w:sz w:val="22"/>
        </w:rPr>
      </w:pPr>
    </w:p>
    <w:p w:rsidR="009F6FA4" w:rsidRPr="00B169AF" w:rsidRDefault="009F6FA4" w:rsidP="009F6FA4">
      <w:pPr>
        <w:numPr>
          <w:ilvl w:val="0"/>
          <w:numId w:val="1"/>
        </w:numPr>
        <w:spacing w:after="3" w:line="259" w:lineRule="auto"/>
        <w:ind w:right="0"/>
        <w:contextualSpacing/>
        <w:rPr>
          <w:sz w:val="22"/>
        </w:rPr>
      </w:pPr>
      <w:r w:rsidRPr="00B169AF">
        <w:rPr>
          <w:sz w:val="22"/>
        </w:rPr>
        <w:t>Pasiūlymas galioja iki 2025 m.  _______________    mėn.  _____  d.</w:t>
      </w:r>
    </w:p>
    <w:p w:rsidR="009F6FA4" w:rsidRPr="00B169AF" w:rsidRDefault="009F6FA4" w:rsidP="009F6FA4">
      <w:pPr>
        <w:spacing w:after="3" w:line="259" w:lineRule="auto"/>
        <w:ind w:right="0" w:firstLine="566"/>
        <w:rPr>
          <w:sz w:val="22"/>
        </w:rPr>
      </w:pPr>
    </w:p>
    <w:p w:rsidR="009F6FA4" w:rsidRPr="00B169AF" w:rsidRDefault="009F6FA4" w:rsidP="009F6FA4">
      <w:pPr>
        <w:spacing w:after="3" w:line="259" w:lineRule="auto"/>
        <w:ind w:right="0" w:firstLine="566"/>
        <w:rPr>
          <w:sz w:val="22"/>
        </w:rPr>
      </w:pPr>
    </w:p>
    <w:p w:rsidR="009F6FA4" w:rsidRPr="00B169AF" w:rsidRDefault="009F6FA4" w:rsidP="009F6FA4">
      <w:pPr>
        <w:spacing w:after="3" w:line="259" w:lineRule="auto"/>
        <w:ind w:right="0" w:firstLine="566"/>
        <w:rPr>
          <w:sz w:val="22"/>
        </w:rPr>
      </w:pPr>
    </w:p>
    <w:p w:rsidR="009F6FA4" w:rsidRPr="00B169AF" w:rsidRDefault="009F6FA4" w:rsidP="009F6FA4">
      <w:pPr>
        <w:spacing w:after="3" w:line="259" w:lineRule="auto"/>
        <w:ind w:right="0" w:firstLine="566"/>
        <w:rPr>
          <w:sz w:val="22"/>
        </w:rPr>
      </w:pPr>
    </w:p>
    <w:p w:rsidR="009F6FA4" w:rsidRPr="00B169AF" w:rsidRDefault="009F6FA4" w:rsidP="009F6FA4">
      <w:pPr>
        <w:spacing w:after="3" w:line="259" w:lineRule="auto"/>
        <w:ind w:right="0" w:firstLine="566"/>
        <w:rPr>
          <w:sz w:val="22"/>
        </w:rPr>
      </w:pPr>
    </w:p>
    <w:p w:rsidR="009F6FA4" w:rsidRPr="00B169AF" w:rsidRDefault="009F6FA4" w:rsidP="009F6FA4">
      <w:pPr>
        <w:spacing w:after="3" w:line="259" w:lineRule="auto"/>
        <w:ind w:left="570" w:right="0" w:firstLine="0"/>
        <w:contextualSpacing/>
        <w:rPr>
          <w:sz w:val="22"/>
        </w:rPr>
      </w:pPr>
    </w:p>
    <w:p w:rsidR="009F6FA4" w:rsidRPr="00B169AF" w:rsidRDefault="009F6FA4" w:rsidP="009F6FA4">
      <w:pPr>
        <w:spacing w:after="244" w:line="259" w:lineRule="auto"/>
        <w:ind w:left="570" w:right="-10" w:firstLine="0"/>
        <w:contextualSpacing/>
        <w:rPr>
          <w:sz w:val="22"/>
        </w:rPr>
      </w:pPr>
      <w:r w:rsidRPr="00B169AF">
        <w:rPr>
          <w:sz w:val="22"/>
        </w:rPr>
        <w:t>________________________________________________________________________________</w:t>
      </w:r>
    </w:p>
    <w:p w:rsidR="009F6FA4" w:rsidRPr="00B169AF" w:rsidRDefault="009F6FA4" w:rsidP="009F6FA4">
      <w:pPr>
        <w:spacing w:after="244" w:line="259" w:lineRule="auto"/>
        <w:ind w:left="570" w:right="-10" w:firstLine="0"/>
        <w:contextualSpacing/>
        <w:rPr>
          <w:sz w:val="22"/>
        </w:rPr>
      </w:pPr>
      <w:r w:rsidRPr="00B169AF">
        <w:rPr>
          <w:sz w:val="22"/>
        </w:rPr>
        <w:t xml:space="preserve">                    (Kandidato arba jo įgalioto asmens vardas, pavardė, pareigų pavadinimas)</w:t>
      </w:r>
    </w:p>
    <w:p w:rsidR="009F6FA4" w:rsidRPr="00B169AF" w:rsidRDefault="009F6FA4" w:rsidP="009F6FA4">
      <w:pPr>
        <w:spacing w:after="3" w:line="259" w:lineRule="auto"/>
        <w:ind w:left="570" w:right="0" w:firstLine="0"/>
        <w:contextualSpacing/>
        <w:rPr>
          <w:sz w:val="22"/>
        </w:rPr>
      </w:pPr>
    </w:p>
    <w:p w:rsidR="009F6FA4" w:rsidRPr="00B169AF" w:rsidRDefault="009F6FA4" w:rsidP="009F6FA4">
      <w:pPr>
        <w:spacing w:after="244" w:line="259" w:lineRule="auto"/>
        <w:ind w:left="570" w:right="-10" w:firstLine="0"/>
        <w:contextualSpacing/>
        <w:jc w:val="center"/>
        <w:rPr>
          <w:sz w:val="22"/>
        </w:rPr>
      </w:pPr>
      <w:r>
        <w:rPr>
          <w:sz w:val="22"/>
        </w:rPr>
        <w:t xml:space="preserve">                                                                                            </w:t>
      </w:r>
      <w:r w:rsidRPr="00B169AF">
        <w:rPr>
          <w:sz w:val="22"/>
        </w:rPr>
        <w:t>_____________________________</w:t>
      </w:r>
      <w:r>
        <w:rPr>
          <w:sz w:val="22"/>
        </w:rPr>
        <w:t xml:space="preserve">   </w:t>
      </w:r>
    </w:p>
    <w:p w:rsidR="009F6FA4" w:rsidRPr="00B169AF" w:rsidRDefault="009F6FA4" w:rsidP="009F6FA4">
      <w:pPr>
        <w:spacing w:after="244" w:line="259" w:lineRule="auto"/>
        <w:ind w:left="570" w:right="-10" w:firstLine="0"/>
        <w:contextualSpacing/>
        <w:jc w:val="center"/>
        <w:rPr>
          <w:sz w:val="22"/>
        </w:rPr>
      </w:pPr>
      <w:r w:rsidRPr="00B169AF">
        <w:rPr>
          <w:sz w:val="22"/>
        </w:rPr>
        <w:t xml:space="preserve">                                                                                             (Parašas)</w:t>
      </w:r>
    </w:p>
    <w:p w:rsidR="009F6FA4" w:rsidRPr="00B169AF" w:rsidRDefault="009F6FA4" w:rsidP="009F6FA4">
      <w:pPr>
        <w:spacing w:after="3" w:line="259" w:lineRule="auto"/>
        <w:ind w:left="570" w:right="0" w:firstLine="0"/>
        <w:contextualSpacing/>
        <w:rPr>
          <w:sz w:val="22"/>
        </w:rPr>
      </w:pPr>
    </w:p>
    <w:p w:rsidR="009F6FA4" w:rsidRPr="00B169AF" w:rsidRDefault="009F6FA4" w:rsidP="009F6FA4">
      <w:pPr>
        <w:spacing w:after="3" w:line="259" w:lineRule="auto"/>
        <w:ind w:left="570" w:right="0" w:firstLine="0"/>
        <w:contextualSpacing/>
        <w:rPr>
          <w:sz w:val="22"/>
        </w:rPr>
      </w:pPr>
    </w:p>
    <w:p w:rsidR="009F6FA4" w:rsidRPr="00B169AF" w:rsidRDefault="009F6FA4" w:rsidP="009F6FA4">
      <w:pPr>
        <w:spacing w:after="40" w:line="259" w:lineRule="auto"/>
        <w:ind w:left="29" w:right="0" w:firstLine="566"/>
        <w:jc w:val="left"/>
        <w:rPr>
          <w:sz w:val="22"/>
        </w:rPr>
      </w:pPr>
    </w:p>
    <w:p w:rsidR="009F6FA4" w:rsidRPr="00B169AF" w:rsidRDefault="009F6FA4" w:rsidP="009F6FA4">
      <w:pPr>
        <w:spacing w:after="40" w:line="259" w:lineRule="auto"/>
        <w:ind w:left="29" w:right="0" w:firstLine="566"/>
        <w:jc w:val="left"/>
        <w:rPr>
          <w:sz w:val="22"/>
        </w:rPr>
      </w:pPr>
    </w:p>
    <w:p w:rsidR="009F6FA4" w:rsidRPr="00B169AF" w:rsidRDefault="009F6FA4" w:rsidP="009F6FA4">
      <w:pPr>
        <w:spacing w:after="40" w:line="259" w:lineRule="auto"/>
        <w:ind w:left="29" w:right="0" w:firstLine="566"/>
        <w:jc w:val="left"/>
        <w:rPr>
          <w:sz w:val="22"/>
        </w:rPr>
      </w:pPr>
    </w:p>
    <w:p w:rsidR="009F6FA4" w:rsidRDefault="009F6FA4" w:rsidP="009F6FA4">
      <w:pPr>
        <w:tabs>
          <w:tab w:val="center" w:pos="855"/>
          <w:tab w:val="center" w:pos="3395"/>
        </w:tabs>
        <w:ind w:right="0" w:firstLine="0"/>
        <w:jc w:val="left"/>
      </w:pPr>
    </w:p>
    <w:sectPr w:rsidR="009F6FA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16482"/>
    <w:multiLevelType w:val="hybridMultilevel"/>
    <w:tmpl w:val="66A2C1D2"/>
    <w:lvl w:ilvl="0" w:tplc="8C948454">
      <w:start w:val="1"/>
      <w:numFmt w:val="decimal"/>
      <w:lvlText w:val="%1."/>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A8DD68">
      <w:start w:val="1"/>
      <w:numFmt w:val="lowerLetter"/>
      <w:lvlText w:val="%2"/>
      <w:lvlJc w:val="left"/>
      <w:pPr>
        <w:ind w:left="1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6044E8">
      <w:start w:val="1"/>
      <w:numFmt w:val="lowerRoman"/>
      <w:lvlText w:val="%3"/>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D4B768">
      <w:start w:val="1"/>
      <w:numFmt w:val="decimal"/>
      <w:lvlText w:val="%4"/>
      <w:lvlJc w:val="left"/>
      <w:pPr>
        <w:ind w:left="3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D4F964">
      <w:start w:val="1"/>
      <w:numFmt w:val="lowerLetter"/>
      <w:lvlText w:val="%5"/>
      <w:lvlJc w:val="left"/>
      <w:pPr>
        <w:ind w:left="3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0A33E6">
      <w:start w:val="1"/>
      <w:numFmt w:val="lowerRoman"/>
      <w:lvlText w:val="%6"/>
      <w:lvlJc w:val="left"/>
      <w:pPr>
        <w:ind w:left="4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103F22">
      <w:start w:val="1"/>
      <w:numFmt w:val="decimal"/>
      <w:lvlText w:val="%7"/>
      <w:lvlJc w:val="left"/>
      <w:pPr>
        <w:ind w:left="5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C2C1D8">
      <w:start w:val="1"/>
      <w:numFmt w:val="lowerLetter"/>
      <w:lvlText w:val="%8"/>
      <w:lvlJc w:val="left"/>
      <w:pPr>
        <w:ind w:left="5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2CDBB6">
      <w:start w:val="1"/>
      <w:numFmt w:val="lowerRoman"/>
      <w:lvlText w:val="%9"/>
      <w:lvlJc w:val="left"/>
      <w:pPr>
        <w:ind w:left="6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6063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A4"/>
    <w:rsid w:val="004F15DF"/>
    <w:rsid w:val="00982940"/>
    <w:rsid w:val="009F24CB"/>
    <w:rsid w:val="009F6F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73E87-CE8D-47EB-868F-219269FF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6FA4"/>
    <w:pPr>
      <w:spacing w:after="22" w:line="238" w:lineRule="auto"/>
      <w:ind w:right="1162" w:firstLine="576"/>
      <w:jc w:val="both"/>
    </w:pPr>
    <w:rPr>
      <w:rFonts w:ascii="Times New Roman" w:eastAsia="Times New Roman" w:hAnsi="Times New Roman" w:cs="Times New Roman"/>
      <w:color w:val="000000"/>
      <w:sz w:val="24"/>
      <w:szCs w:val="24"/>
      <w:lang w:eastAsia="lt-LT"/>
    </w:rPr>
  </w:style>
  <w:style w:type="paragraph" w:styleId="Antrat1">
    <w:name w:val="heading 1"/>
    <w:basedOn w:val="prastasis"/>
    <w:next w:val="prastasis"/>
    <w:link w:val="Antrat1Diagrama"/>
    <w:uiPriority w:val="9"/>
    <w:qFormat/>
    <w:rsid w:val="009F6F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F6F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F6FA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F6FA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F6FA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F6FA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F6FA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F6FA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F6FA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F6FA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F6FA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F6FA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F6FA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F6FA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F6F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F6F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F6F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F6F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F6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F6F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F6F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F6F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F6F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F6FA4"/>
    <w:rPr>
      <w:i/>
      <w:iCs/>
      <w:color w:val="404040" w:themeColor="text1" w:themeTint="BF"/>
    </w:rPr>
  </w:style>
  <w:style w:type="paragraph" w:styleId="Sraopastraipa">
    <w:name w:val="List Paragraph"/>
    <w:basedOn w:val="prastasis"/>
    <w:uiPriority w:val="34"/>
    <w:qFormat/>
    <w:rsid w:val="009F6FA4"/>
    <w:pPr>
      <w:ind w:left="720"/>
      <w:contextualSpacing/>
    </w:pPr>
  </w:style>
  <w:style w:type="character" w:styleId="Rykuspabraukimas">
    <w:name w:val="Intense Emphasis"/>
    <w:basedOn w:val="Numatytasispastraiposriftas"/>
    <w:uiPriority w:val="21"/>
    <w:qFormat/>
    <w:rsid w:val="009F6FA4"/>
    <w:rPr>
      <w:i/>
      <w:iCs/>
      <w:color w:val="2F5496" w:themeColor="accent1" w:themeShade="BF"/>
    </w:rPr>
  </w:style>
  <w:style w:type="paragraph" w:styleId="Iskirtacitata">
    <w:name w:val="Intense Quote"/>
    <w:basedOn w:val="prastasis"/>
    <w:next w:val="prastasis"/>
    <w:link w:val="IskirtacitataDiagrama"/>
    <w:uiPriority w:val="30"/>
    <w:qFormat/>
    <w:rsid w:val="009F6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F6FA4"/>
    <w:rPr>
      <w:i/>
      <w:iCs/>
      <w:color w:val="2F5496" w:themeColor="accent1" w:themeShade="BF"/>
    </w:rPr>
  </w:style>
  <w:style w:type="character" w:styleId="Rykinuoroda">
    <w:name w:val="Intense Reference"/>
    <w:basedOn w:val="Numatytasispastraiposriftas"/>
    <w:uiPriority w:val="32"/>
    <w:qFormat/>
    <w:rsid w:val="009F6FA4"/>
    <w:rPr>
      <w:b/>
      <w:bCs/>
      <w:smallCaps/>
      <w:color w:val="2F5496" w:themeColor="accent1" w:themeShade="BF"/>
      <w:spacing w:val="5"/>
    </w:rPr>
  </w:style>
  <w:style w:type="table" w:customStyle="1" w:styleId="TableGrid">
    <w:name w:val="TableGrid"/>
    <w:rsid w:val="009F6FA4"/>
    <w:pPr>
      <w:spacing w:after="0" w:line="240" w:lineRule="auto"/>
    </w:pPr>
    <w:rPr>
      <w:rFonts w:eastAsiaTheme="minorEastAsia"/>
      <w:sz w:val="24"/>
      <w:szCs w:val="24"/>
      <w:lang w:eastAsia="lt-LT"/>
    </w:rPr>
    <w:tblPr>
      <w:tblCellMar>
        <w:top w:w="0" w:type="dxa"/>
        <w:left w:w="0" w:type="dxa"/>
        <w:bottom w:w="0" w:type="dxa"/>
        <w:right w:w="0" w:type="dxa"/>
      </w:tblCellMar>
    </w:tblPr>
  </w:style>
  <w:style w:type="table" w:styleId="5paprastojilentel">
    <w:name w:val="Plain Table 5"/>
    <w:basedOn w:val="prastojilentel"/>
    <w:uiPriority w:val="45"/>
    <w:rsid w:val="009F6FA4"/>
    <w:pPr>
      <w:spacing w:after="0" w:line="240" w:lineRule="auto"/>
    </w:pPr>
    <w:rPr>
      <w:rFonts w:eastAsiaTheme="minorEastAsia"/>
      <w:sz w:val="24"/>
      <w:szCs w:val="24"/>
      <w:lang w:eastAsia="lt-L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2831</Words>
  <Characters>1614</Characters>
  <Application>Microsoft Office Word</Application>
  <DocSecurity>0</DocSecurity>
  <Lines>13</Lines>
  <Paragraphs>8</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Aleknavičiene</dc:creator>
  <cp:keywords/>
  <dc:description/>
  <cp:lastModifiedBy>Kristina Aleknavičiene</cp:lastModifiedBy>
  <cp:revision>1</cp:revision>
  <dcterms:created xsi:type="dcterms:W3CDTF">2025-08-12T11:57:00Z</dcterms:created>
  <dcterms:modified xsi:type="dcterms:W3CDTF">2025-08-12T11:57:00Z</dcterms:modified>
</cp:coreProperties>
</file>